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55" w:rsidRDefault="00B85455" w:rsidP="00B85455">
      <w:pPr>
        <w:spacing w:after="0" w:line="240" w:lineRule="auto"/>
        <w:jc w:val="center"/>
        <w:rPr>
          <w:rFonts w:ascii="Times New Roman" w:hAnsi="Times New Roman" w:cs="Times New Roman"/>
          <w:b/>
          <w:sz w:val="36"/>
        </w:rPr>
      </w:pPr>
      <w:r>
        <w:rPr>
          <w:rFonts w:ascii="Times New Roman" w:hAnsi="Times New Roman" w:cs="Times New Roman"/>
          <w:b/>
          <w:sz w:val="36"/>
        </w:rPr>
        <w:t>Nigerian Journal of Technological Research (NJTR)</w:t>
      </w:r>
    </w:p>
    <w:p w:rsidR="00B85455" w:rsidRDefault="00B85455" w:rsidP="00861714">
      <w:pPr>
        <w:spacing w:after="0" w:line="240" w:lineRule="auto"/>
        <w:jc w:val="both"/>
        <w:rPr>
          <w:rFonts w:ascii="Times New Roman" w:hAnsi="Times New Roman" w:cs="Times New Roman"/>
          <w:b/>
          <w:sz w:val="36"/>
        </w:rPr>
      </w:pPr>
    </w:p>
    <w:p w:rsidR="00E91E24" w:rsidRDefault="00E91E24" w:rsidP="00861714">
      <w:pPr>
        <w:spacing w:after="0" w:line="240" w:lineRule="auto"/>
        <w:jc w:val="both"/>
        <w:rPr>
          <w:rFonts w:ascii="Times New Roman" w:hAnsi="Times New Roman" w:cs="Times New Roman"/>
          <w:b/>
          <w:sz w:val="36"/>
        </w:rPr>
      </w:pPr>
      <w:r>
        <w:rPr>
          <w:rFonts w:ascii="Times New Roman" w:hAnsi="Times New Roman" w:cs="Times New Roman"/>
          <w:b/>
          <w:sz w:val="36"/>
        </w:rPr>
        <w:t>NJTRms01</w:t>
      </w:r>
    </w:p>
    <w:p w:rsidR="00E91E24" w:rsidRDefault="00E91E24" w:rsidP="00861714">
      <w:pPr>
        <w:spacing w:after="0" w:line="240" w:lineRule="auto"/>
        <w:jc w:val="both"/>
        <w:rPr>
          <w:rFonts w:ascii="Times New Roman" w:hAnsi="Times New Roman" w:cs="Times New Roman"/>
          <w:b/>
          <w:sz w:val="36"/>
        </w:rPr>
      </w:pPr>
    </w:p>
    <w:p w:rsidR="001E6824" w:rsidRDefault="001E6824" w:rsidP="00861714">
      <w:pPr>
        <w:spacing w:after="0" w:line="240" w:lineRule="auto"/>
        <w:jc w:val="both"/>
        <w:rPr>
          <w:rFonts w:ascii="Times New Roman" w:hAnsi="Times New Roman" w:cs="Times New Roman"/>
          <w:b/>
          <w:sz w:val="36"/>
        </w:rPr>
      </w:pPr>
      <w:proofErr w:type="gramStart"/>
      <w:r w:rsidRPr="001E6824">
        <w:rPr>
          <w:rFonts w:ascii="Times New Roman" w:hAnsi="Times New Roman" w:cs="Times New Roman"/>
          <w:b/>
          <w:sz w:val="36"/>
        </w:rPr>
        <w:t>Manuscr</w:t>
      </w:r>
      <w:r w:rsidR="00B85455">
        <w:rPr>
          <w:rFonts w:ascii="Times New Roman" w:hAnsi="Times New Roman" w:cs="Times New Roman"/>
          <w:b/>
          <w:sz w:val="36"/>
        </w:rPr>
        <w:t>ipt development profile script f</w:t>
      </w:r>
      <w:r w:rsidRPr="001E6824">
        <w:rPr>
          <w:rFonts w:ascii="Times New Roman" w:hAnsi="Times New Roman" w:cs="Times New Roman"/>
          <w:b/>
          <w:sz w:val="36"/>
        </w:rPr>
        <w:t xml:space="preserve">or </w:t>
      </w:r>
      <w:r w:rsidR="00B85455" w:rsidRPr="001E6824">
        <w:rPr>
          <w:rFonts w:ascii="Times New Roman" w:hAnsi="Times New Roman" w:cs="Times New Roman"/>
          <w:b/>
          <w:sz w:val="36"/>
        </w:rPr>
        <w:t>the</w:t>
      </w:r>
      <w:r w:rsidRPr="001E6824">
        <w:rPr>
          <w:rFonts w:ascii="Times New Roman" w:hAnsi="Times New Roman" w:cs="Times New Roman"/>
          <w:b/>
          <w:sz w:val="36"/>
        </w:rPr>
        <w:t xml:space="preserve"> Federal University of Technology, </w:t>
      </w:r>
      <w:proofErr w:type="spellStart"/>
      <w:r w:rsidRPr="001E6824">
        <w:rPr>
          <w:rFonts w:ascii="Times New Roman" w:hAnsi="Times New Roman" w:cs="Times New Roman"/>
          <w:b/>
          <w:sz w:val="36"/>
        </w:rPr>
        <w:t>Minna</w:t>
      </w:r>
      <w:proofErr w:type="spellEnd"/>
      <w:r w:rsidRPr="001E6824">
        <w:rPr>
          <w:rFonts w:ascii="Times New Roman" w:hAnsi="Times New Roman" w:cs="Times New Roman"/>
          <w:b/>
          <w:sz w:val="36"/>
        </w:rPr>
        <w:t>.</w:t>
      </w:r>
      <w:proofErr w:type="gramEnd"/>
    </w:p>
    <w:p w:rsidR="005416E4" w:rsidRDefault="005416E4" w:rsidP="00861714">
      <w:pPr>
        <w:spacing w:after="0" w:line="240" w:lineRule="auto"/>
        <w:jc w:val="both"/>
        <w:rPr>
          <w:rFonts w:ascii="Times New Roman" w:hAnsi="Times New Roman" w:cs="Times New Roman"/>
          <w:b/>
          <w:sz w:val="36"/>
        </w:rPr>
      </w:pPr>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 xml:space="preserve">This document will try to present positive concept for adoption for manuscript development in the Federal University of Technology, </w:t>
      </w:r>
      <w:proofErr w:type="spellStart"/>
      <w:r w:rsidRPr="005416E4">
        <w:rPr>
          <w:rFonts w:ascii="Times New Roman" w:hAnsi="Times New Roman" w:cs="Times New Roman"/>
          <w:sz w:val="24"/>
        </w:rPr>
        <w:t>Minna</w:t>
      </w:r>
      <w:proofErr w:type="spellEnd"/>
      <w:r w:rsidRPr="005416E4">
        <w:rPr>
          <w:rFonts w:ascii="Times New Roman" w:hAnsi="Times New Roman" w:cs="Times New Roman"/>
          <w:sz w:val="24"/>
        </w:rPr>
        <w:t>.</w:t>
      </w:r>
    </w:p>
    <w:p w:rsidR="005416E4" w:rsidRPr="005416E4" w:rsidRDefault="005416E4" w:rsidP="00861714">
      <w:pPr>
        <w:spacing w:after="0" w:line="240" w:lineRule="auto"/>
        <w:jc w:val="both"/>
        <w:rPr>
          <w:rFonts w:ascii="Times New Roman" w:hAnsi="Times New Roman" w:cs="Times New Roman"/>
          <w:sz w:val="24"/>
        </w:rPr>
      </w:pPr>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Manuscript in academic context will be defined as the following:</w:t>
      </w:r>
    </w:p>
    <w:p w:rsidR="005416E4" w:rsidRPr="005416E4" w:rsidRDefault="005416E4" w:rsidP="00861714">
      <w:pPr>
        <w:spacing w:after="0" w:line="240" w:lineRule="auto"/>
        <w:jc w:val="both"/>
        <w:rPr>
          <w:rFonts w:ascii="Times New Roman" w:hAnsi="Times New Roman" w:cs="Times New Roman"/>
          <w:sz w:val="24"/>
        </w:rPr>
      </w:pPr>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Journal article;</w:t>
      </w:r>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Technical Report;</w:t>
      </w:r>
    </w:p>
    <w:p w:rsidR="005416E4" w:rsidRPr="005416E4" w:rsidRDefault="00452CE3" w:rsidP="00861714">
      <w:pPr>
        <w:spacing w:after="0" w:line="240" w:lineRule="auto"/>
        <w:jc w:val="both"/>
        <w:rPr>
          <w:rFonts w:ascii="Times New Roman" w:hAnsi="Times New Roman" w:cs="Times New Roman"/>
          <w:sz w:val="24"/>
        </w:rPr>
      </w:pPr>
      <w:r>
        <w:rPr>
          <w:rFonts w:ascii="Times New Roman" w:hAnsi="Times New Roman" w:cs="Times New Roman"/>
          <w:sz w:val="24"/>
        </w:rPr>
        <w:t>Seminars and conference write-ups;</w:t>
      </w:r>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Lecture notes;</w:t>
      </w:r>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Brief information on research output;</w:t>
      </w:r>
    </w:p>
    <w:p w:rsidR="005416E4" w:rsidRPr="005416E4" w:rsidRDefault="005416E4" w:rsidP="00861714">
      <w:pPr>
        <w:spacing w:after="0" w:line="240" w:lineRule="auto"/>
        <w:jc w:val="both"/>
        <w:rPr>
          <w:rFonts w:ascii="Times New Roman" w:hAnsi="Times New Roman" w:cs="Times New Roman"/>
          <w:sz w:val="24"/>
        </w:rPr>
      </w:pPr>
      <w:proofErr w:type="gramStart"/>
      <w:r w:rsidRPr="005416E4">
        <w:rPr>
          <w:rFonts w:ascii="Times New Roman" w:hAnsi="Times New Roman" w:cs="Times New Roman"/>
          <w:sz w:val="24"/>
        </w:rPr>
        <w:t>Textbooks in developing areas.</w:t>
      </w:r>
      <w:proofErr w:type="gramEnd"/>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Updated materials for research information;</w:t>
      </w:r>
    </w:p>
    <w:p w:rsidR="005416E4" w:rsidRP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Laboratory Manuals</w:t>
      </w:r>
    </w:p>
    <w:p w:rsidR="005416E4" w:rsidRDefault="005416E4" w:rsidP="00861714">
      <w:pPr>
        <w:spacing w:after="0" w:line="240" w:lineRule="auto"/>
        <w:jc w:val="both"/>
        <w:rPr>
          <w:rFonts w:ascii="Times New Roman" w:hAnsi="Times New Roman" w:cs="Times New Roman"/>
          <w:sz w:val="24"/>
        </w:rPr>
      </w:pPr>
      <w:r w:rsidRPr="005416E4">
        <w:rPr>
          <w:rFonts w:ascii="Times New Roman" w:hAnsi="Times New Roman" w:cs="Times New Roman"/>
          <w:sz w:val="24"/>
        </w:rPr>
        <w:t>Short communications</w:t>
      </w:r>
      <w:r>
        <w:rPr>
          <w:rFonts w:ascii="Times New Roman" w:hAnsi="Times New Roman" w:cs="Times New Roman"/>
          <w:sz w:val="24"/>
        </w:rPr>
        <w:t>;</w:t>
      </w:r>
    </w:p>
    <w:p w:rsidR="005416E4" w:rsidRDefault="005416E4" w:rsidP="00861714">
      <w:pPr>
        <w:spacing w:after="0" w:line="240" w:lineRule="auto"/>
        <w:jc w:val="both"/>
        <w:rPr>
          <w:rFonts w:ascii="Times New Roman" w:hAnsi="Times New Roman" w:cs="Times New Roman"/>
          <w:sz w:val="24"/>
        </w:rPr>
      </w:pPr>
      <w:r>
        <w:rPr>
          <w:rFonts w:ascii="Times New Roman" w:hAnsi="Times New Roman" w:cs="Times New Roman"/>
          <w:sz w:val="24"/>
        </w:rPr>
        <w:t>Academic newsletters;</w:t>
      </w:r>
    </w:p>
    <w:p w:rsidR="005416E4" w:rsidRDefault="005416E4" w:rsidP="00861714">
      <w:pPr>
        <w:spacing w:after="0" w:line="240" w:lineRule="auto"/>
        <w:jc w:val="both"/>
        <w:rPr>
          <w:rFonts w:ascii="Times New Roman" w:hAnsi="Times New Roman" w:cs="Times New Roman"/>
          <w:sz w:val="24"/>
        </w:rPr>
      </w:pPr>
      <w:proofErr w:type="gramStart"/>
      <w:r>
        <w:rPr>
          <w:rFonts w:ascii="Times New Roman" w:hAnsi="Times New Roman" w:cs="Times New Roman"/>
          <w:sz w:val="24"/>
        </w:rPr>
        <w:t>Patency information.</w:t>
      </w:r>
      <w:proofErr w:type="gramEnd"/>
    </w:p>
    <w:p w:rsidR="005416E4" w:rsidRDefault="005416E4" w:rsidP="00861714">
      <w:pPr>
        <w:spacing w:after="0" w:line="240" w:lineRule="auto"/>
        <w:jc w:val="both"/>
        <w:rPr>
          <w:rFonts w:ascii="Times New Roman" w:hAnsi="Times New Roman" w:cs="Times New Roman"/>
          <w:sz w:val="24"/>
        </w:rPr>
      </w:pPr>
    </w:p>
    <w:p w:rsidR="005416E4" w:rsidRPr="005416E4" w:rsidRDefault="005416E4" w:rsidP="00861714">
      <w:pPr>
        <w:spacing w:after="0" w:line="240" w:lineRule="auto"/>
        <w:jc w:val="both"/>
        <w:rPr>
          <w:rFonts w:ascii="Times New Roman" w:hAnsi="Times New Roman" w:cs="Times New Roman"/>
          <w:sz w:val="24"/>
        </w:rPr>
      </w:pPr>
      <w:r>
        <w:rPr>
          <w:rFonts w:ascii="Times New Roman" w:hAnsi="Times New Roman" w:cs="Times New Roman"/>
          <w:sz w:val="24"/>
        </w:rPr>
        <w:t>There are other relevant areas of manuscript development which can be considered but as a starting point for this university these areas should be considered and adopted.</w:t>
      </w:r>
    </w:p>
    <w:p w:rsidR="005416E4" w:rsidRDefault="005416E4" w:rsidP="00861714">
      <w:pPr>
        <w:spacing w:after="0" w:line="240" w:lineRule="auto"/>
        <w:jc w:val="both"/>
        <w:rPr>
          <w:rFonts w:ascii="Times New Roman" w:hAnsi="Times New Roman" w:cs="Times New Roman"/>
          <w:b/>
          <w:sz w:val="24"/>
        </w:rPr>
      </w:pPr>
    </w:p>
    <w:p w:rsidR="005416E4" w:rsidRDefault="005416E4" w:rsidP="00861714">
      <w:pPr>
        <w:spacing w:after="0" w:line="240" w:lineRule="auto"/>
        <w:jc w:val="both"/>
        <w:rPr>
          <w:rFonts w:ascii="Times New Roman" w:hAnsi="Times New Roman" w:cs="Times New Roman"/>
          <w:sz w:val="24"/>
        </w:rPr>
      </w:pPr>
      <w:r w:rsidRPr="00C749A8">
        <w:rPr>
          <w:rFonts w:ascii="Times New Roman" w:hAnsi="Times New Roman" w:cs="Times New Roman"/>
          <w:sz w:val="24"/>
        </w:rPr>
        <w:t xml:space="preserve">The </w:t>
      </w:r>
      <w:r w:rsidR="00C749A8" w:rsidRPr="00C749A8">
        <w:rPr>
          <w:rFonts w:ascii="Times New Roman" w:hAnsi="Times New Roman" w:cs="Times New Roman"/>
          <w:sz w:val="24"/>
        </w:rPr>
        <w:t>processes of development of manuscripts in each of the identified areas are</w:t>
      </w:r>
      <w:r w:rsidRPr="00C749A8">
        <w:rPr>
          <w:rFonts w:ascii="Times New Roman" w:hAnsi="Times New Roman" w:cs="Times New Roman"/>
          <w:sz w:val="24"/>
        </w:rPr>
        <w:t xml:space="preserve"> not the same. Hence the need for a streamline documents to guide authors, editorials and printing. Generally, most writers believe they should write and it is left for the publisher to rearrange, edit and all the editorial facets. On the contrary, it must be stated that the common ground for all these areas commences with the author.</w:t>
      </w:r>
    </w:p>
    <w:p w:rsidR="00C749A8" w:rsidRPr="00E91E24" w:rsidRDefault="00C749A8" w:rsidP="00861714">
      <w:pPr>
        <w:spacing w:after="0" w:line="240" w:lineRule="auto"/>
        <w:jc w:val="both"/>
        <w:rPr>
          <w:rFonts w:ascii="Times New Roman" w:hAnsi="Times New Roman" w:cs="Times New Roman"/>
          <w:sz w:val="8"/>
        </w:rPr>
      </w:pPr>
    </w:p>
    <w:p w:rsidR="00C749A8" w:rsidRPr="00C749A8" w:rsidRDefault="00C749A8" w:rsidP="00861714">
      <w:pPr>
        <w:spacing w:after="0" w:line="240" w:lineRule="auto"/>
        <w:jc w:val="both"/>
        <w:rPr>
          <w:rFonts w:ascii="Times New Roman" w:hAnsi="Times New Roman" w:cs="Times New Roman"/>
          <w:b/>
          <w:sz w:val="24"/>
        </w:rPr>
      </w:pPr>
      <w:r w:rsidRPr="00C749A8">
        <w:rPr>
          <w:rFonts w:ascii="Times New Roman" w:hAnsi="Times New Roman" w:cs="Times New Roman"/>
          <w:b/>
          <w:sz w:val="24"/>
        </w:rPr>
        <w:t>Brief.</w:t>
      </w:r>
    </w:p>
    <w:p w:rsidR="00C749A8" w:rsidRPr="00E91E24" w:rsidRDefault="00C749A8" w:rsidP="00861714">
      <w:pPr>
        <w:spacing w:after="0" w:line="240" w:lineRule="auto"/>
        <w:jc w:val="both"/>
        <w:rPr>
          <w:rFonts w:ascii="Times New Roman" w:hAnsi="Times New Roman" w:cs="Times New Roman"/>
          <w:sz w:val="8"/>
        </w:rPr>
      </w:pPr>
    </w:p>
    <w:p w:rsidR="00C749A8" w:rsidRDefault="00C749A8"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Most authors are very familiar with presentations of journal manuscripts but 85% of authors in this area are very incompetent in writings and makes editorial very cumbersome. This statement is </w:t>
      </w:r>
      <w:r w:rsidR="00B85455">
        <w:rPr>
          <w:rFonts w:ascii="Times New Roman" w:hAnsi="Times New Roman" w:cs="Times New Roman"/>
          <w:sz w:val="24"/>
        </w:rPr>
        <w:t>supposed</w:t>
      </w:r>
      <w:r>
        <w:rPr>
          <w:rFonts w:ascii="Times New Roman" w:hAnsi="Times New Roman" w:cs="Times New Roman"/>
          <w:sz w:val="24"/>
        </w:rPr>
        <w:t xml:space="preserve"> to help members of staff of the University because of the current experience garnered in the assignment currently going on.</w:t>
      </w:r>
    </w:p>
    <w:p w:rsidR="00C749A8" w:rsidRDefault="00C749A8" w:rsidP="00861714">
      <w:pPr>
        <w:spacing w:after="0" w:line="240" w:lineRule="auto"/>
        <w:jc w:val="both"/>
        <w:rPr>
          <w:rFonts w:ascii="Times New Roman" w:hAnsi="Times New Roman" w:cs="Times New Roman"/>
          <w:sz w:val="24"/>
        </w:rPr>
      </w:pPr>
    </w:p>
    <w:p w:rsidR="00C749A8" w:rsidRDefault="00C749A8"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One major difficulty on ground is the style of presentation from the multiple </w:t>
      </w:r>
      <w:proofErr w:type="gramStart"/>
      <w:r>
        <w:rPr>
          <w:rFonts w:ascii="Times New Roman" w:hAnsi="Times New Roman" w:cs="Times New Roman"/>
          <w:sz w:val="24"/>
        </w:rPr>
        <w:t>discipline</w:t>
      </w:r>
      <w:proofErr w:type="gramEnd"/>
      <w:r>
        <w:rPr>
          <w:rFonts w:ascii="Times New Roman" w:hAnsi="Times New Roman" w:cs="Times New Roman"/>
          <w:sz w:val="24"/>
        </w:rPr>
        <w:t xml:space="preserve"> within. Even with that, authors must learn to follow instructions as presented in the manuals when released.</w:t>
      </w:r>
    </w:p>
    <w:p w:rsidR="00C749A8" w:rsidRDefault="00C749A8" w:rsidP="00861714">
      <w:pPr>
        <w:spacing w:after="0" w:line="240" w:lineRule="auto"/>
        <w:jc w:val="both"/>
        <w:rPr>
          <w:rFonts w:ascii="Times New Roman" w:hAnsi="Times New Roman" w:cs="Times New Roman"/>
          <w:sz w:val="24"/>
        </w:rPr>
      </w:pPr>
    </w:p>
    <w:p w:rsidR="00C749A8" w:rsidRDefault="00C749A8" w:rsidP="00861714">
      <w:pPr>
        <w:spacing w:after="0" w:line="240" w:lineRule="auto"/>
        <w:jc w:val="both"/>
        <w:rPr>
          <w:rFonts w:ascii="Times New Roman" w:hAnsi="Times New Roman" w:cs="Times New Roman"/>
          <w:sz w:val="24"/>
        </w:rPr>
      </w:pPr>
      <w:r>
        <w:rPr>
          <w:rFonts w:ascii="Times New Roman" w:hAnsi="Times New Roman" w:cs="Times New Roman"/>
          <w:sz w:val="24"/>
        </w:rPr>
        <w:t>Potentiate.</w:t>
      </w:r>
    </w:p>
    <w:p w:rsidR="00C749A8" w:rsidRDefault="00C749A8" w:rsidP="00861714">
      <w:pPr>
        <w:spacing w:after="0" w:line="240" w:lineRule="auto"/>
        <w:jc w:val="both"/>
        <w:rPr>
          <w:rFonts w:ascii="Times New Roman" w:hAnsi="Times New Roman" w:cs="Times New Roman"/>
          <w:sz w:val="24"/>
        </w:rPr>
      </w:pPr>
      <w:r>
        <w:rPr>
          <w:rFonts w:ascii="Times New Roman" w:hAnsi="Times New Roman" w:cs="Times New Roman"/>
          <w:sz w:val="24"/>
        </w:rPr>
        <w:t>This requires the need for a derived focus of the publishing unit which sets a focus for the authors and provides the drive to an achievable goal.</w:t>
      </w:r>
    </w:p>
    <w:p w:rsidR="00C749A8" w:rsidRDefault="00C749A8" w:rsidP="00861714">
      <w:pPr>
        <w:spacing w:after="0" w:line="240" w:lineRule="auto"/>
        <w:jc w:val="both"/>
        <w:rPr>
          <w:rFonts w:ascii="Times New Roman" w:hAnsi="Times New Roman" w:cs="Times New Roman"/>
          <w:sz w:val="24"/>
        </w:rPr>
      </w:pPr>
    </w:p>
    <w:p w:rsidR="00C749A8" w:rsidRDefault="00C749A8" w:rsidP="00861714">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For The Federal University of Technology, </w:t>
      </w:r>
      <w:proofErr w:type="spellStart"/>
      <w:r>
        <w:rPr>
          <w:rFonts w:ascii="Times New Roman" w:hAnsi="Times New Roman" w:cs="Times New Roman"/>
          <w:sz w:val="24"/>
        </w:rPr>
        <w:t>Minna</w:t>
      </w:r>
      <w:proofErr w:type="spellEnd"/>
      <w:r>
        <w:rPr>
          <w:rFonts w:ascii="Times New Roman" w:hAnsi="Times New Roman" w:cs="Times New Roman"/>
          <w:sz w:val="24"/>
        </w:rPr>
        <w:t xml:space="preserve">, this should be to present recent vibrant researched technological results in current area that will challenge the national economy and solve the problem with recognition to the institution. In </w:t>
      </w:r>
      <w:r w:rsidR="00E91E24">
        <w:rPr>
          <w:rFonts w:ascii="Times New Roman" w:hAnsi="Times New Roman" w:cs="Times New Roman"/>
          <w:sz w:val="24"/>
        </w:rPr>
        <w:t>other words</w:t>
      </w:r>
      <w:r>
        <w:rPr>
          <w:rFonts w:ascii="Times New Roman" w:hAnsi="Times New Roman" w:cs="Times New Roman"/>
          <w:sz w:val="24"/>
        </w:rPr>
        <w:t xml:space="preserve">, in both journal, textbooks, technical report and others, it must be targeted at a result. For example, in goat reproduction, a research document output on the </w:t>
      </w:r>
      <w:proofErr w:type="spellStart"/>
      <w:r>
        <w:rPr>
          <w:rFonts w:ascii="Times New Roman" w:hAnsi="Times New Roman" w:cs="Times New Roman"/>
          <w:sz w:val="24"/>
        </w:rPr>
        <w:t>Savanna</w:t>
      </w:r>
      <w:proofErr w:type="spellEnd"/>
      <w:r>
        <w:rPr>
          <w:rFonts w:ascii="Times New Roman" w:hAnsi="Times New Roman" w:cs="Times New Roman"/>
          <w:sz w:val="24"/>
        </w:rPr>
        <w:t xml:space="preserve"> Brown goats, should target improving on twinning or </w:t>
      </w:r>
      <w:r w:rsidR="00664386">
        <w:rPr>
          <w:rFonts w:ascii="Times New Roman" w:hAnsi="Times New Roman" w:cs="Times New Roman"/>
          <w:sz w:val="24"/>
        </w:rPr>
        <w:t>improved</w:t>
      </w:r>
      <w:r>
        <w:rPr>
          <w:rFonts w:ascii="Times New Roman" w:hAnsi="Times New Roman" w:cs="Times New Roman"/>
          <w:sz w:val="24"/>
        </w:rPr>
        <w:t>, increase lactation in this group.</w:t>
      </w:r>
    </w:p>
    <w:p w:rsidR="00664386" w:rsidRDefault="00664386" w:rsidP="00861714">
      <w:pPr>
        <w:spacing w:after="0" w:line="240" w:lineRule="auto"/>
        <w:jc w:val="both"/>
        <w:rPr>
          <w:rFonts w:ascii="Times New Roman" w:hAnsi="Times New Roman" w:cs="Times New Roman"/>
          <w:sz w:val="24"/>
        </w:rPr>
      </w:pPr>
    </w:p>
    <w:p w:rsidR="00780D74" w:rsidRDefault="00780D74" w:rsidP="00861714">
      <w:pPr>
        <w:spacing w:after="0" w:line="240" w:lineRule="auto"/>
        <w:jc w:val="both"/>
        <w:rPr>
          <w:rFonts w:ascii="Times New Roman" w:hAnsi="Times New Roman" w:cs="Times New Roman"/>
          <w:b/>
          <w:sz w:val="24"/>
        </w:rPr>
      </w:pPr>
      <w:r w:rsidRPr="00780D74">
        <w:rPr>
          <w:rFonts w:ascii="Times New Roman" w:hAnsi="Times New Roman" w:cs="Times New Roman"/>
          <w:b/>
          <w:sz w:val="24"/>
        </w:rPr>
        <w:t>Documentation</w:t>
      </w:r>
    </w:p>
    <w:p w:rsidR="00780D74" w:rsidRDefault="00780D74" w:rsidP="00861714">
      <w:pPr>
        <w:spacing w:after="0" w:line="240" w:lineRule="auto"/>
        <w:jc w:val="both"/>
        <w:rPr>
          <w:rFonts w:ascii="Times New Roman" w:hAnsi="Times New Roman" w:cs="Times New Roman"/>
          <w:sz w:val="24"/>
        </w:rPr>
      </w:pPr>
      <w:r>
        <w:rPr>
          <w:rFonts w:ascii="Times New Roman" w:hAnsi="Times New Roman" w:cs="Times New Roman"/>
          <w:sz w:val="24"/>
        </w:rPr>
        <w:t>This will involve a legal frame under which both the writer and publisher must exist. This includes Copyright intents, Intellectual Property rights, Intellectual rights and others. Under this the critical ill of an academic environment plagiarism will have its field to contend with.</w:t>
      </w:r>
    </w:p>
    <w:p w:rsidR="00780D74" w:rsidRDefault="00780D74" w:rsidP="00861714">
      <w:pPr>
        <w:spacing w:after="0" w:line="240" w:lineRule="auto"/>
        <w:jc w:val="both"/>
        <w:rPr>
          <w:rFonts w:ascii="Times New Roman" w:hAnsi="Times New Roman" w:cs="Times New Roman"/>
          <w:sz w:val="24"/>
        </w:rPr>
      </w:pPr>
    </w:p>
    <w:p w:rsidR="00780D74" w:rsidRDefault="00780D74" w:rsidP="00861714">
      <w:pPr>
        <w:spacing w:after="0" w:line="240" w:lineRule="auto"/>
        <w:jc w:val="both"/>
        <w:rPr>
          <w:rFonts w:ascii="Times New Roman" w:hAnsi="Times New Roman" w:cs="Times New Roman"/>
          <w:b/>
          <w:sz w:val="24"/>
        </w:rPr>
      </w:pPr>
      <w:proofErr w:type="gramStart"/>
      <w:r w:rsidRPr="00780D74">
        <w:rPr>
          <w:rFonts w:ascii="Times New Roman" w:hAnsi="Times New Roman" w:cs="Times New Roman"/>
          <w:b/>
          <w:sz w:val="24"/>
        </w:rPr>
        <w:t>Proposition.</w:t>
      </w:r>
      <w:proofErr w:type="gramEnd"/>
      <w:r w:rsidRPr="00780D74">
        <w:rPr>
          <w:rFonts w:ascii="Times New Roman" w:hAnsi="Times New Roman" w:cs="Times New Roman"/>
          <w:b/>
          <w:sz w:val="24"/>
        </w:rPr>
        <w:t xml:space="preserve"> </w:t>
      </w:r>
    </w:p>
    <w:p w:rsidR="00780D74" w:rsidRPr="00780D74" w:rsidRDefault="00780D74" w:rsidP="00861714">
      <w:pPr>
        <w:spacing w:after="0" w:line="240" w:lineRule="auto"/>
        <w:jc w:val="both"/>
        <w:rPr>
          <w:rFonts w:ascii="Times New Roman" w:hAnsi="Times New Roman" w:cs="Times New Roman"/>
          <w:b/>
          <w:sz w:val="24"/>
        </w:rPr>
      </w:pPr>
    </w:p>
    <w:p w:rsidR="001E6824" w:rsidRPr="006B1E36" w:rsidRDefault="001E682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Manuscript development has different profiles from which an interested body must make a selection or define where the institution must belong. Generally, manuscript development in academics try’s to cater for subheadings such as journal articles, periodicals, technical report, books, colloquium, seminars and even lecture notes.</w:t>
      </w:r>
    </w:p>
    <w:p w:rsidR="001E6824" w:rsidRPr="006B1E36" w:rsidRDefault="001E6824" w:rsidP="00861714">
      <w:pPr>
        <w:spacing w:after="0" w:line="240" w:lineRule="auto"/>
        <w:jc w:val="both"/>
        <w:rPr>
          <w:rFonts w:ascii="Times New Roman" w:hAnsi="Times New Roman" w:cs="Times New Roman"/>
          <w:sz w:val="24"/>
        </w:rPr>
      </w:pPr>
    </w:p>
    <w:p w:rsidR="001E6824" w:rsidRPr="006B1E36" w:rsidRDefault="001E682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In doing so the academic publications attempts to ensure the dissemination of immediate required information on identified subjects or topics</w:t>
      </w:r>
      <w:r w:rsidR="006B1E36" w:rsidRPr="006B1E36">
        <w:rPr>
          <w:rFonts w:ascii="Times New Roman" w:hAnsi="Times New Roman" w:cs="Times New Roman"/>
          <w:sz w:val="24"/>
        </w:rPr>
        <w:t>, provide a continuum on available subject matter in identified areas and ensure optimal dissemination of relevant information particularly teaching materials at the appropriate levels.</w:t>
      </w:r>
    </w:p>
    <w:p w:rsidR="006B1E36" w:rsidRPr="006B1E36" w:rsidRDefault="006B1E36" w:rsidP="00861714">
      <w:pPr>
        <w:spacing w:after="0" w:line="240" w:lineRule="auto"/>
        <w:jc w:val="both"/>
        <w:rPr>
          <w:rFonts w:ascii="Times New Roman" w:hAnsi="Times New Roman" w:cs="Times New Roman"/>
          <w:sz w:val="24"/>
        </w:rPr>
      </w:pPr>
    </w:p>
    <w:p w:rsidR="006B1E36" w:rsidRPr="006B1E36" w:rsidRDefault="006B1E36"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The format of packaging the provided information in the required subject areas will help the speed of achieving the goal set for the manuscript so developed.</w:t>
      </w:r>
    </w:p>
    <w:p w:rsidR="006B1E36" w:rsidRPr="006B1E36" w:rsidRDefault="006B1E36" w:rsidP="00861714">
      <w:pPr>
        <w:spacing w:after="0" w:line="240" w:lineRule="auto"/>
        <w:jc w:val="both"/>
        <w:rPr>
          <w:rFonts w:ascii="Times New Roman" w:hAnsi="Times New Roman" w:cs="Times New Roman"/>
          <w:sz w:val="24"/>
        </w:rPr>
      </w:pPr>
    </w:p>
    <w:p w:rsidR="006B1E36" w:rsidRDefault="006B1E36" w:rsidP="00861714">
      <w:pPr>
        <w:spacing w:after="0" w:line="240" w:lineRule="auto"/>
        <w:jc w:val="both"/>
        <w:rPr>
          <w:rFonts w:ascii="Times New Roman" w:hAnsi="Times New Roman" w:cs="Times New Roman"/>
          <w:sz w:val="24"/>
        </w:rPr>
      </w:pPr>
      <w:r>
        <w:rPr>
          <w:rFonts w:ascii="Times New Roman" w:hAnsi="Times New Roman" w:cs="Times New Roman"/>
          <w:sz w:val="24"/>
        </w:rPr>
        <w:t>Consequently, kindly have a look at the various sections which are being developed based on some documents from other publishing units around the globe and let me have an input for the development and submission to management and senate. This will enable the Board commence her activity as it relates to other aspects of academic publishing we are to embark upon.</w:t>
      </w:r>
    </w:p>
    <w:p w:rsidR="006B1E36" w:rsidRDefault="006B1E36" w:rsidP="00861714">
      <w:pPr>
        <w:spacing w:after="0" w:line="240" w:lineRule="auto"/>
        <w:jc w:val="both"/>
        <w:rPr>
          <w:rFonts w:ascii="Times New Roman" w:hAnsi="Times New Roman" w:cs="Times New Roman"/>
          <w:sz w:val="24"/>
        </w:rPr>
      </w:pPr>
    </w:p>
    <w:p w:rsidR="00FB46EB" w:rsidRPr="00FB46EB" w:rsidRDefault="00FB46EB" w:rsidP="00861714">
      <w:pPr>
        <w:spacing w:after="0" w:line="240" w:lineRule="auto"/>
        <w:jc w:val="both"/>
        <w:rPr>
          <w:rFonts w:ascii="Times New Roman" w:hAnsi="Times New Roman" w:cs="Times New Roman"/>
          <w:b/>
          <w:sz w:val="24"/>
        </w:rPr>
      </w:pPr>
      <w:r w:rsidRPr="00FB46EB">
        <w:rPr>
          <w:rFonts w:ascii="Times New Roman" w:hAnsi="Times New Roman" w:cs="Times New Roman"/>
          <w:b/>
          <w:sz w:val="24"/>
        </w:rPr>
        <w:t>This document has tried to adopt a proposal by the Springer publishers for our use with very slight modifications.</w:t>
      </w:r>
    </w:p>
    <w:p w:rsidR="00FB46EB" w:rsidRPr="00E91E24" w:rsidRDefault="00FB46EB" w:rsidP="00861714">
      <w:pPr>
        <w:spacing w:after="0" w:line="240" w:lineRule="auto"/>
        <w:jc w:val="both"/>
        <w:rPr>
          <w:rFonts w:ascii="Times New Roman" w:hAnsi="Times New Roman" w:cs="Times New Roman"/>
          <w:b/>
          <w:sz w:val="8"/>
        </w:rPr>
      </w:pPr>
    </w:p>
    <w:p w:rsidR="006B1E36" w:rsidRPr="006B1E36" w:rsidRDefault="006B1E36" w:rsidP="00861714">
      <w:pPr>
        <w:spacing w:after="0" w:line="240" w:lineRule="auto"/>
        <w:jc w:val="both"/>
        <w:rPr>
          <w:rFonts w:ascii="Times New Roman" w:hAnsi="Times New Roman" w:cs="Times New Roman"/>
          <w:b/>
          <w:sz w:val="24"/>
        </w:rPr>
      </w:pPr>
      <w:proofErr w:type="gramStart"/>
      <w:r w:rsidRPr="006B1E36">
        <w:rPr>
          <w:rFonts w:ascii="Times New Roman" w:hAnsi="Times New Roman" w:cs="Times New Roman"/>
          <w:b/>
          <w:sz w:val="24"/>
        </w:rPr>
        <w:t>Manuscript profile and guide.</w:t>
      </w:r>
      <w:proofErr w:type="gramEnd"/>
    </w:p>
    <w:p w:rsidR="006B1E36" w:rsidRPr="00E91E24" w:rsidRDefault="006B1E36" w:rsidP="00861714">
      <w:pPr>
        <w:spacing w:after="0" w:line="240" w:lineRule="auto"/>
        <w:jc w:val="both"/>
        <w:rPr>
          <w:rFonts w:ascii="Times New Roman" w:hAnsi="Times New Roman" w:cs="Times New Roman"/>
          <w:sz w:val="8"/>
        </w:rPr>
      </w:pPr>
    </w:p>
    <w:p w:rsidR="00861714" w:rsidRPr="006B1E36" w:rsidRDefault="00AB4375"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1. </w:t>
      </w:r>
      <w:r w:rsidR="00861714" w:rsidRPr="006B1E36">
        <w:rPr>
          <w:rFonts w:ascii="Times New Roman" w:hAnsi="Times New Roman" w:cs="Times New Roman"/>
          <w:sz w:val="24"/>
        </w:rPr>
        <w:t>Structure and Headings</w:t>
      </w:r>
    </w:p>
    <w:p w:rsidR="001E6824" w:rsidRPr="00780D74" w:rsidRDefault="001E6824" w:rsidP="00861714">
      <w:pPr>
        <w:spacing w:after="0" w:line="240" w:lineRule="auto"/>
        <w:jc w:val="both"/>
        <w:rPr>
          <w:rFonts w:ascii="Times New Roman" w:hAnsi="Times New Roman" w:cs="Times New Roman"/>
          <w:sz w:val="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 book seems most cohesive if its structure is balanced. Ideally, all chapter titles are of roughly</w:t>
      </w:r>
      <w:r w:rsidR="00517EB1">
        <w:rPr>
          <w:rFonts w:ascii="Times New Roman" w:hAnsi="Times New Roman" w:cs="Times New Roman"/>
          <w:sz w:val="24"/>
        </w:rPr>
        <w:t xml:space="preserve"> </w:t>
      </w:r>
      <w:r w:rsidRPr="006B1E36">
        <w:rPr>
          <w:rFonts w:ascii="Times New Roman" w:hAnsi="Times New Roman" w:cs="Times New Roman"/>
          <w:sz w:val="24"/>
        </w:rPr>
        <w:t>similar length, and all subheadings are of roughly similar length; all chapters or none have subtitles;</w:t>
      </w:r>
    </w:p>
    <w:p w:rsidR="00780D74" w:rsidRPr="00780D74" w:rsidRDefault="00780D74" w:rsidP="00861714">
      <w:pPr>
        <w:spacing w:after="0" w:line="240" w:lineRule="auto"/>
        <w:jc w:val="both"/>
        <w:rPr>
          <w:rFonts w:ascii="Times New Roman" w:hAnsi="Times New Roman" w:cs="Times New Roman"/>
          <w:sz w:val="8"/>
        </w:rPr>
      </w:pP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all</w:t>
      </w:r>
      <w:proofErr w:type="gramEnd"/>
      <w:r w:rsidRPr="006B1E36">
        <w:rPr>
          <w:rFonts w:ascii="Times New Roman" w:hAnsi="Times New Roman" w:cs="Times New Roman"/>
          <w:sz w:val="24"/>
        </w:rPr>
        <w:t xml:space="preserve"> chapters or none have epigraphs; all chapters or none are divided into sections titled with</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subheadings</w:t>
      </w:r>
      <w:proofErr w:type="gramEnd"/>
      <w:r w:rsidRPr="006B1E36">
        <w:rPr>
          <w:rFonts w:ascii="Times New Roman" w:hAnsi="Times New Roman" w:cs="Times New Roman"/>
          <w:sz w:val="24"/>
        </w:rPr>
        <w:t>; and so on.</w:t>
      </w:r>
      <w:r w:rsidR="00517EB1">
        <w:rPr>
          <w:rFonts w:ascii="Times New Roman" w:hAnsi="Times New Roman" w:cs="Times New Roman"/>
          <w:sz w:val="24"/>
        </w:rPr>
        <w:t xml:space="preserve"> </w:t>
      </w:r>
      <w:r w:rsidRPr="006B1E36">
        <w:rPr>
          <w:rFonts w:ascii="Times New Roman" w:hAnsi="Times New Roman" w:cs="Times New Roman"/>
          <w:sz w:val="24"/>
        </w:rPr>
        <w:t>We encourage the use of no more than one concise epigraph per chapter. Remember that epigraphs</w:t>
      </w:r>
      <w:r w:rsidR="00780D74">
        <w:rPr>
          <w:rFonts w:ascii="Times New Roman" w:hAnsi="Times New Roman" w:cs="Times New Roman"/>
          <w:sz w:val="24"/>
        </w:rPr>
        <w:t xml:space="preserve"> </w:t>
      </w:r>
      <w:r w:rsidRPr="006B1E36">
        <w:rPr>
          <w:rFonts w:ascii="Times New Roman" w:hAnsi="Times New Roman" w:cs="Times New Roman"/>
          <w:sz w:val="24"/>
        </w:rPr>
        <w:t>are meant</w:t>
      </w:r>
      <w:r w:rsidR="00AB4375">
        <w:rPr>
          <w:rFonts w:ascii="Times New Roman" w:hAnsi="Times New Roman" w:cs="Times New Roman"/>
          <w:sz w:val="24"/>
        </w:rPr>
        <w:t xml:space="preserve"> to serve as </w:t>
      </w:r>
      <w:proofErr w:type="gramStart"/>
      <w:r w:rsidR="00AB4375">
        <w:rPr>
          <w:rFonts w:ascii="Times New Roman" w:hAnsi="Times New Roman" w:cs="Times New Roman"/>
          <w:sz w:val="24"/>
        </w:rPr>
        <w:t xml:space="preserve">introductory </w:t>
      </w:r>
      <w:r w:rsidRPr="006B1E36">
        <w:rPr>
          <w:rFonts w:ascii="Times New Roman" w:hAnsi="Times New Roman" w:cs="Times New Roman"/>
          <w:sz w:val="24"/>
        </w:rPr>
        <w:t>.</w:t>
      </w:r>
      <w:proofErr w:type="gramEnd"/>
      <w:r w:rsidRPr="006B1E36">
        <w:rPr>
          <w:rFonts w:ascii="Times New Roman" w:hAnsi="Times New Roman" w:cs="Times New Roman"/>
          <w:sz w:val="24"/>
        </w:rPr>
        <w:t xml:space="preserve"> If they serve as a more involved introduction or even form</w:t>
      </w:r>
      <w:r w:rsidR="00517EB1">
        <w:rPr>
          <w:rFonts w:ascii="Times New Roman" w:hAnsi="Times New Roman" w:cs="Times New Roman"/>
          <w:sz w:val="24"/>
        </w:rPr>
        <w:t xml:space="preserve"> </w:t>
      </w:r>
      <w:r w:rsidRPr="006B1E36">
        <w:rPr>
          <w:rFonts w:ascii="Times New Roman" w:hAnsi="Times New Roman" w:cs="Times New Roman"/>
          <w:sz w:val="24"/>
        </w:rPr>
        <w:t>part of your argument, they are better incorporated into the chapter proper as quotations.</w:t>
      </w:r>
    </w:p>
    <w:p w:rsidR="00AB4375" w:rsidRDefault="00AB4375"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Also, please rememb</w:t>
      </w:r>
      <w:r w:rsidR="00AB4375">
        <w:rPr>
          <w:rFonts w:ascii="Times New Roman" w:hAnsi="Times New Roman" w:cs="Times New Roman"/>
          <w:sz w:val="24"/>
        </w:rPr>
        <w:t>er that as an introductory</w:t>
      </w:r>
      <w:r w:rsidRPr="006B1E36">
        <w:rPr>
          <w:rFonts w:ascii="Times New Roman" w:hAnsi="Times New Roman" w:cs="Times New Roman"/>
          <w:sz w:val="24"/>
        </w:rPr>
        <w:t>, an epigraph does not need documentation per se</w:t>
      </w:r>
      <w:r w:rsidR="00780D74">
        <w:rPr>
          <w:rFonts w:ascii="Times New Roman" w:hAnsi="Times New Roman" w:cs="Times New Roman"/>
          <w:sz w:val="24"/>
        </w:rPr>
        <w:t xml:space="preserve"> </w:t>
      </w:r>
      <w:r w:rsidRPr="006B1E36">
        <w:rPr>
          <w:rFonts w:ascii="Times New Roman" w:hAnsi="Times New Roman" w:cs="Times New Roman"/>
          <w:sz w:val="24"/>
        </w:rPr>
        <w:t>(a note or parenthetical citation); but rather it should have an attribution (the speaker’s name and the</w:t>
      </w:r>
      <w:r w:rsidR="00780D74">
        <w:rPr>
          <w:rFonts w:ascii="Times New Roman" w:hAnsi="Times New Roman" w:cs="Times New Roman"/>
          <w:sz w:val="24"/>
        </w:rPr>
        <w:t xml:space="preserve"> </w:t>
      </w:r>
      <w:r w:rsidRPr="006B1E36">
        <w:rPr>
          <w:rFonts w:ascii="Times New Roman" w:hAnsi="Times New Roman" w:cs="Times New Roman"/>
          <w:sz w:val="24"/>
        </w:rPr>
        <w:t>title of the work) on the following line.</w:t>
      </w:r>
    </w:p>
    <w:p w:rsidR="00AB4375" w:rsidRDefault="00AB4375" w:rsidP="00861714">
      <w:pPr>
        <w:spacing w:after="0" w:line="240" w:lineRule="auto"/>
        <w:jc w:val="both"/>
        <w:rPr>
          <w:rFonts w:ascii="Times New Roman" w:hAnsi="Times New Roman" w:cs="Times New Roman"/>
          <w:sz w:val="24"/>
        </w:rPr>
      </w:pPr>
    </w:p>
    <w:p w:rsidR="00861714" w:rsidRPr="006B1E36" w:rsidRDefault="00AB4375"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3. </w:t>
      </w:r>
      <w:r w:rsidR="00861714" w:rsidRPr="006B1E36">
        <w:rPr>
          <w:rFonts w:ascii="Times New Roman" w:hAnsi="Times New Roman" w:cs="Times New Roman"/>
          <w:sz w:val="24"/>
        </w:rPr>
        <w:t>For chapter headings and a- and b-level subheadings, use capital and lowercase letters. For c-level</w:t>
      </w:r>
      <w:r w:rsidR="00517EB1">
        <w:rPr>
          <w:rFonts w:ascii="Times New Roman" w:hAnsi="Times New Roman" w:cs="Times New Roman"/>
          <w:sz w:val="24"/>
        </w:rPr>
        <w:t xml:space="preserve"> </w:t>
      </w:r>
      <w:r w:rsidR="00861714" w:rsidRPr="006B1E36">
        <w:rPr>
          <w:rFonts w:ascii="Times New Roman" w:hAnsi="Times New Roman" w:cs="Times New Roman"/>
          <w:sz w:val="24"/>
        </w:rPr>
        <w:t>subheadings, use sentence style capitalization. Distinguish between the different level of subheadings</w:t>
      </w:r>
      <w:r w:rsidR="00517EB1">
        <w:rPr>
          <w:rFonts w:ascii="Times New Roman" w:hAnsi="Times New Roman" w:cs="Times New Roman"/>
          <w:sz w:val="24"/>
        </w:rPr>
        <w:t xml:space="preserve"> </w:t>
      </w:r>
      <w:r w:rsidR="00861714" w:rsidRPr="006B1E36">
        <w:rPr>
          <w:rFonts w:ascii="Times New Roman" w:hAnsi="Times New Roman" w:cs="Times New Roman"/>
          <w:sz w:val="24"/>
        </w:rPr>
        <w:t xml:space="preserve">by their placement on the page and use of </w:t>
      </w:r>
      <w:r w:rsidRPr="006B1E36">
        <w:rPr>
          <w:rFonts w:ascii="Times New Roman" w:hAnsi="Times New Roman" w:cs="Times New Roman"/>
          <w:sz w:val="24"/>
        </w:rPr>
        <w:t>type</w:t>
      </w:r>
      <w:r>
        <w:rPr>
          <w:rFonts w:ascii="Times New Roman" w:hAnsi="Times New Roman" w:cs="Times New Roman"/>
          <w:sz w:val="24"/>
        </w:rPr>
        <w:t>f</w:t>
      </w:r>
      <w:r w:rsidRPr="006B1E36">
        <w:rPr>
          <w:rFonts w:ascii="Times New Roman" w:hAnsi="Times New Roman" w:cs="Times New Roman"/>
          <w:sz w:val="24"/>
        </w:rPr>
        <w:t>aces</w:t>
      </w:r>
      <w:r w:rsidR="00861714" w:rsidRPr="006B1E36">
        <w:rPr>
          <w:rFonts w:ascii="Times New Roman" w:hAnsi="Times New Roman" w:cs="Times New Roman"/>
          <w:sz w:val="24"/>
        </w:rPr>
        <w: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A-level subheadings should be </w:t>
      </w:r>
      <w:proofErr w:type="spellStart"/>
      <w:r w:rsidRPr="006B1E36">
        <w:rPr>
          <w:rFonts w:ascii="Times New Roman" w:hAnsi="Times New Roman" w:cs="Times New Roman"/>
          <w:sz w:val="24"/>
        </w:rPr>
        <w:t>centered</w:t>
      </w:r>
      <w:proofErr w:type="spellEnd"/>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B-level subheadings should be set flush left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C-level subheadings should be in italics and run in to the paragraph that follows</w:t>
      </w:r>
      <w:r w:rsidR="00780D74">
        <w:rPr>
          <w:rFonts w:ascii="Times New Roman" w:hAnsi="Times New Roman" w:cs="Times New Roman"/>
          <w:sz w:val="24"/>
        </w:rPr>
        <w: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Example of an A-Level Subheading</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Example of a B-Level Subheading</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Example of a c-level subheading.</w:t>
      </w:r>
      <w:proofErr w:type="gramEnd"/>
      <w:r w:rsidRPr="006B1E36">
        <w:rPr>
          <w:rFonts w:ascii="Times New Roman" w:hAnsi="Times New Roman" w:cs="Times New Roman"/>
          <w:sz w:val="24"/>
        </w:rPr>
        <w:t xml:space="preserve"> After it, the paragraph continues.</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Do not use note numbers on chapter epigraphs, chapter headings, or subheadings.</w:t>
      </w:r>
    </w:p>
    <w:p w:rsidR="00517EB1" w:rsidRDefault="00517EB1" w:rsidP="00861714">
      <w:pPr>
        <w:spacing w:after="0" w:line="240" w:lineRule="auto"/>
        <w:jc w:val="both"/>
        <w:rPr>
          <w:rFonts w:ascii="Times New Roman" w:hAnsi="Times New Roman" w:cs="Times New Roman"/>
          <w:sz w:val="24"/>
        </w:rPr>
      </w:pPr>
    </w:p>
    <w:p w:rsidR="00861714" w:rsidRPr="00AB4375" w:rsidRDefault="00861714" w:rsidP="00861714">
      <w:pPr>
        <w:spacing w:after="0" w:line="240" w:lineRule="auto"/>
        <w:jc w:val="both"/>
        <w:rPr>
          <w:rFonts w:ascii="Times New Roman" w:hAnsi="Times New Roman" w:cs="Times New Roman"/>
          <w:b/>
          <w:sz w:val="24"/>
        </w:rPr>
      </w:pPr>
      <w:r w:rsidRPr="00AB4375">
        <w:rPr>
          <w:rFonts w:ascii="Times New Roman" w:hAnsi="Times New Roman" w:cs="Times New Roman"/>
          <w:b/>
          <w:sz w:val="24"/>
        </w:rPr>
        <w:t>Illustrations</w:t>
      </w:r>
    </w:p>
    <w:p w:rsidR="00517EB1" w:rsidRDefault="00517EB1" w:rsidP="00861714">
      <w:pPr>
        <w:spacing w:after="0" w:line="240" w:lineRule="auto"/>
        <w:jc w:val="both"/>
        <w:rPr>
          <w:rFonts w:ascii="Times New Roman" w:hAnsi="Times New Roman" w:cs="Times New Roman"/>
          <w:sz w:val="24"/>
        </w:rPr>
      </w:pPr>
    </w:p>
    <w:p w:rsidR="00517EB1"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For preparation of figures, plates, tables, graphs, and other illustrative material, please see the </w:t>
      </w:r>
      <w:r w:rsidR="00AB4375">
        <w:rPr>
          <w:rFonts w:ascii="Times New Roman" w:hAnsi="Times New Roman" w:cs="Times New Roman"/>
          <w:sz w:val="24"/>
        </w:rPr>
        <w:t>details on the website.</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Electronic Issues</w:t>
      </w:r>
    </w:p>
    <w:p w:rsidR="00AB4375" w:rsidRPr="00AB4375" w:rsidRDefault="00AB4375" w:rsidP="00861714">
      <w:pPr>
        <w:spacing w:after="0" w:line="240" w:lineRule="auto"/>
        <w:jc w:val="both"/>
        <w:rPr>
          <w:rFonts w:ascii="Times New Roman" w:hAnsi="Times New Roman" w:cs="Times New Roman"/>
          <w:sz w:val="1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Your manuscript files will be converted to and copy</w:t>
      </w:r>
      <w:r w:rsidR="00AB4375">
        <w:rPr>
          <w:rFonts w:ascii="Times New Roman" w:hAnsi="Times New Roman" w:cs="Times New Roman"/>
          <w:sz w:val="24"/>
        </w:rPr>
        <w:t xml:space="preserve"> </w:t>
      </w:r>
      <w:r w:rsidRPr="006B1E36">
        <w:rPr>
          <w:rFonts w:ascii="Times New Roman" w:hAnsi="Times New Roman" w:cs="Times New Roman"/>
          <w:sz w:val="24"/>
        </w:rPr>
        <w:t>edited in Microsoft Word 2003 or 2007. Please</w:t>
      </w:r>
      <w:r w:rsidR="00517EB1">
        <w:rPr>
          <w:rFonts w:ascii="Times New Roman" w:hAnsi="Times New Roman" w:cs="Times New Roman"/>
          <w:sz w:val="24"/>
        </w:rPr>
        <w:t xml:space="preserve"> </w:t>
      </w:r>
      <w:r w:rsidRPr="006B1E36">
        <w:rPr>
          <w:rFonts w:ascii="Times New Roman" w:hAnsi="Times New Roman" w:cs="Times New Roman"/>
          <w:sz w:val="24"/>
        </w:rPr>
        <w:t>furnish the final electronic files on</w:t>
      </w:r>
      <w:r w:rsidR="00AB4375">
        <w:rPr>
          <w:rFonts w:ascii="Times New Roman" w:hAnsi="Times New Roman" w:cs="Times New Roman"/>
          <w:sz w:val="24"/>
        </w:rPr>
        <w:t xml:space="preserve"> a flash drive.</w:t>
      </w:r>
      <w:r w:rsidRPr="006B1E36">
        <w:rPr>
          <w:rFonts w:ascii="Times New Roman" w:hAnsi="Times New Roman" w:cs="Times New Roman"/>
          <w:sz w:val="24"/>
        </w:rPr>
        <w:t xml:space="preserve"> </w:t>
      </w:r>
      <w:proofErr w:type="gramStart"/>
      <w:r w:rsidRPr="006B1E36">
        <w:rPr>
          <w:rFonts w:ascii="Times New Roman" w:hAnsi="Times New Roman" w:cs="Times New Roman"/>
          <w:sz w:val="24"/>
        </w:rPr>
        <w:t>floppy</w:t>
      </w:r>
      <w:proofErr w:type="gramEnd"/>
      <w:r w:rsidRPr="006B1E36">
        <w:rPr>
          <w:rFonts w:ascii="Times New Roman" w:hAnsi="Times New Roman" w:cs="Times New Roman"/>
          <w:sz w:val="24"/>
        </w:rPr>
        <w:t xml:space="preserve"> disk or CD.</w:t>
      </w:r>
    </w:p>
    <w:p w:rsidR="00AB4375" w:rsidRPr="00AB4375" w:rsidRDefault="00AB4375" w:rsidP="00861714">
      <w:pPr>
        <w:spacing w:after="0" w:line="240" w:lineRule="auto"/>
        <w:jc w:val="both"/>
        <w:rPr>
          <w:rFonts w:ascii="Times New Roman" w:hAnsi="Times New Roman" w:cs="Times New Roman"/>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Although we prefer Microsoft Word, most word processing programs are acceptable. We cannot,</w:t>
      </w:r>
      <w:r w:rsidR="00517EB1">
        <w:rPr>
          <w:rFonts w:ascii="Times New Roman" w:hAnsi="Times New Roman" w:cs="Times New Roman"/>
          <w:sz w:val="24"/>
        </w:rPr>
        <w:t xml:space="preserve"> </w:t>
      </w:r>
      <w:r w:rsidRPr="006B1E36">
        <w:rPr>
          <w:rFonts w:ascii="Times New Roman" w:hAnsi="Times New Roman" w:cs="Times New Roman"/>
          <w:sz w:val="24"/>
        </w:rPr>
        <w:t xml:space="preserve">however, handle Open Office or </w:t>
      </w:r>
      <w:proofErr w:type="spellStart"/>
      <w:r w:rsidRPr="006B1E36">
        <w:rPr>
          <w:rFonts w:ascii="Times New Roman" w:hAnsi="Times New Roman" w:cs="Times New Roman"/>
          <w:sz w:val="24"/>
        </w:rPr>
        <w:t>LaTeX</w:t>
      </w:r>
      <w:proofErr w:type="spellEnd"/>
      <w:r w:rsidRPr="006B1E36">
        <w:rPr>
          <w:rFonts w:ascii="Times New Roman" w:hAnsi="Times New Roman" w:cs="Times New Roman"/>
          <w:sz w:val="24"/>
        </w:rPr>
        <w:t xml:space="preserve"> files. If you are not using one of the more common word</w:t>
      </w:r>
      <w:r w:rsidR="00517EB1">
        <w:rPr>
          <w:rFonts w:ascii="Times New Roman" w:hAnsi="Times New Roman" w:cs="Times New Roman"/>
          <w:sz w:val="24"/>
        </w:rPr>
        <w:t xml:space="preserve"> </w:t>
      </w:r>
      <w:r w:rsidRPr="006B1E36">
        <w:rPr>
          <w:rFonts w:ascii="Times New Roman" w:hAnsi="Times New Roman" w:cs="Times New Roman"/>
          <w:sz w:val="24"/>
        </w:rPr>
        <w:t>processing programs, please ask your acquisitions editor if the program you are using is acceptable.</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There should be separate files for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group of </w:t>
      </w:r>
      <w:r w:rsidR="009F3881" w:rsidRPr="006B1E36">
        <w:rPr>
          <w:rFonts w:ascii="Times New Roman" w:hAnsi="Times New Roman" w:cs="Times New Roman"/>
          <w:sz w:val="24"/>
        </w:rPr>
        <w:t>front matter</w:t>
      </w:r>
      <w:r w:rsidRPr="006B1E36">
        <w:rPr>
          <w:rFonts w:ascii="Times New Roman" w:hAnsi="Times New Roman" w:cs="Times New Roman"/>
          <w:sz w:val="24"/>
        </w:rPr>
        <w:t xml:space="preserve"> elements including the title page, dedication, epigraph, table of</w:t>
      </w:r>
    </w:p>
    <w:p w:rsidR="00861714" w:rsidRPr="006B1E36" w:rsidRDefault="009F3881"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  </w:t>
      </w:r>
      <w:proofErr w:type="gramStart"/>
      <w:r w:rsidR="00861714" w:rsidRPr="006B1E36">
        <w:rPr>
          <w:rFonts w:ascii="Times New Roman" w:hAnsi="Times New Roman" w:cs="Times New Roman"/>
          <w:sz w:val="24"/>
        </w:rPr>
        <w:t>contents</w:t>
      </w:r>
      <w:proofErr w:type="gramEnd"/>
      <w:r w:rsidR="00861714" w:rsidRPr="006B1E36">
        <w:rPr>
          <w:rFonts w:ascii="Times New Roman" w:hAnsi="Times New Roman" w:cs="Times New Roman"/>
          <w:sz w:val="24"/>
        </w:rPr>
        <w:t>, and list of illustrations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acknowledgments section, if your manuscript includes one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preface, if your manuscript includes one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each</w:t>
      </w:r>
      <w:proofErr w:type="gramEnd"/>
      <w:r w:rsidRPr="006B1E36">
        <w:rPr>
          <w:rFonts w:ascii="Times New Roman" w:hAnsi="Times New Roman" w:cs="Times New Roman"/>
          <w:sz w:val="24"/>
        </w:rPr>
        <w:t xml:space="preserve"> chapter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each</w:t>
      </w:r>
      <w:proofErr w:type="gramEnd"/>
      <w:r w:rsidRPr="006B1E36">
        <w:rPr>
          <w:rFonts w:ascii="Times New Roman" w:hAnsi="Times New Roman" w:cs="Times New Roman"/>
          <w:sz w:val="24"/>
        </w:rPr>
        <w:t xml:space="preserve"> table your manuscript may include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each</w:t>
      </w:r>
      <w:proofErr w:type="gramEnd"/>
      <w:r w:rsidRPr="006B1E36">
        <w:rPr>
          <w:rFonts w:ascii="Times New Roman" w:hAnsi="Times New Roman" w:cs="Times New Roman"/>
          <w:sz w:val="24"/>
        </w:rPr>
        <w:t xml:space="preserve"> figure your manuscript may include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captions, if your manuscript includes illustrations (plates, figures, tables, or any other</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type</w:t>
      </w:r>
      <w:proofErr w:type="gramEnd"/>
      <w:r w:rsidRPr="006B1E36">
        <w:rPr>
          <w:rFonts w:ascii="Times New Roman" w:hAnsi="Times New Roman" w:cs="Times New Roman"/>
          <w:sz w:val="24"/>
        </w:rPr>
        <w:t xml:space="preserve"> of illustrative material)</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any</w:t>
      </w:r>
      <w:proofErr w:type="gramEnd"/>
      <w:r w:rsidRPr="006B1E36">
        <w:rPr>
          <w:rFonts w:ascii="Times New Roman" w:hAnsi="Times New Roman" w:cs="Times New Roman"/>
          <w:sz w:val="24"/>
        </w:rPr>
        <w:t xml:space="preserve"> appendices your manuscript might include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notes section, if your manuscript includes notes. Please see more in Notes section</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below</w:t>
      </w:r>
      <w:proofErr w:type="gramEnd"/>
      <w:r w:rsidRPr="006B1E36">
        <w:rPr>
          <w:rFonts w:ascii="Times New Roman" w:hAnsi="Times New Roman" w:cs="Times New Roman"/>
          <w:sz w:val="24"/>
        </w:rPr>
        <w: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bibliography or works cited section</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author biography. Please see Sample Author Biographies below.</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Notes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If you composed your manuscript using an “insert footnote” or “insert endnote” function, it is fine to</w:t>
      </w:r>
      <w:r w:rsidR="00517EB1">
        <w:rPr>
          <w:rFonts w:ascii="Times New Roman" w:hAnsi="Times New Roman" w:cs="Times New Roman"/>
          <w:sz w:val="24"/>
        </w:rPr>
        <w:t xml:space="preserve"> </w:t>
      </w:r>
      <w:r w:rsidRPr="006B1E36">
        <w:rPr>
          <w:rFonts w:ascii="Times New Roman" w:hAnsi="Times New Roman" w:cs="Times New Roman"/>
          <w:sz w:val="24"/>
        </w:rPr>
        <w:t>leave your notes embedded in the electronic files. Whether you submit the final manuscript with</w:t>
      </w:r>
      <w:r w:rsidR="00517EB1">
        <w:rPr>
          <w:rFonts w:ascii="Times New Roman" w:hAnsi="Times New Roman" w:cs="Times New Roman"/>
          <w:sz w:val="24"/>
        </w:rPr>
        <w:t xml:space="preserve"> </w:t>
      </w:r>
      <w:r w:rsidRPr="006B1E36">
        <w:rPr>
          <w:rFonts w:ascii="Times New Roman" w:hAnsi="Times New Roman" w:cs="Times New Roman"/>
          <w:sz w:val="24"/>
        </w:rPr>
        <w:t>embedded endnotes or footnotes, or with a separate notes section at</w:t>
      </w:r>
      <w:r w:rsidR="00AB4375">
        <w:rPr>
          <w:rFonts w:ascii="Times New Roman" w:hAnsi="Times New Roman" w:cs="Times New Roman"/>
          <w:sz w:val="24"/>
        </w:rPr>
        <w:t xml:space="preserve"> the end of the book, it</w:t>
      </w:r>
      <w:r w:rsidRPr="006B1E36">
        <w:rPr>
          <w:rFonts w:ascii="Times New Roman" w:hAnsi="Times New Roman" w:cs="Times New Roman"/>
          <w:sz w:val="24"/>
        </w:rPr>
        <w:t xml:space="preserve"> will </w:t>
      </w:r>
      <w:r w:rsidR="00AB4375">
        <w:rPr>
          <w:rFonts w:ascii="Times New Roman" w:hAnsi="Times New Roman" w:cs="Times New Roman"/>
          <w:sz w:val="24"/>
        </w:rPr>
        <w:t xml:space="preserve">still </w:t>
      </w:r>
      <w:r w:rsidRPr="006B1E36">
        <w:rPr>
          <w:rFonts w:ascii="Times New Roman" w:hAnsi="Times New Roman" w:cs="Times New Roman"/>
          <w:sz w:val="24"/>
        </w:rPr>
        <w:t>be typeset with an endnotes section at the back of the book.</w:t>
      </w:r>
    </w:p>
    <w:p w:rsidR="00517EB1" w:rsidRDefault="00517EB1" w:rsidP="00861714">
      <w:pPr>
        <w:spacing w:after="0" w:line="240" w:lineRule="auto"/>
        <w:jc w:val="both"/>
        <w:rPr>
          <w:rFonts w:ascii="Times New Roman" w:hAnsi="Times New Roman" w:cs="Times New Roman"/>
          <w:sz w:val="24"/>
        </w:rPr>
      </w:pPr>
    </w:p>
    <w:p w:rsidR="00AB4375" w:rsidRDefault="00AB4375"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4</w:t>
      </w:r>
      <w:r w:rsidR="00AB4375">
        <w:rPr>
          <w:rFonts w:ascii="Times New Roman" w:hAnsi="Times New Roman" w:cs="Times New Roman"/>
          <w:sz w:val="24"/>
        </w:rPr>
        <w:t xml:space="preserve">. </w:t>
      </w:r>
      <w:r w:rsidR="00517EB1">
        <w:rPr>
          <w:rFonts w:ascii="Times New Roman" w:hAnsi="Times New Roman" w:cs="Times New Roman"/>
          <w:sz w:val="24"/>
        </w:rPr>
        <w:t xml:space="preserve"> </w:t>
      </w:r>
      <w:r w:rsidRPr="006B1E36">
        <w:rPr>
          <w:rFonts w:ascii="Times New Roman" w:hAnsi="Times New Roman" w:cs="Times New Roman"/>
          <w:sz w:val="24"/>
        </w:rPr>
        <w:t>Final Manuscript Packet</w:t>
      </w:r>
    </w:p>
    <w:p w:rsidR="00517EB1" w:rsidRPr="00780D74" w:rsidRDefault="00517EB1" w:rsidP="00861714">
      <w:pPr>
        <w:spacing w:after="0" w:line="240" w:lineRule="auto"/>
        <w:jc w:val="both"/>
        <w:rPr>
          <w:rFonts w:ascii="Times New Roman" w:hAnsi="Times New Roman" w:cs="Times New Roman"/>
          <w:sz w:val="10"/>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Supply a single hardcopy that corresponds exactly to the electronic version of the manuscript. The</w:t>
      </w:r>
      <w:r w:rsidR="00517EB1">
        <w:rPr>
          <w:rFonts w:ascii="Times New Roman" w:hAnsi="Times New Roman" w:cs="Times New Roman"/>
          <w:sz w:val="24"/>
        </w:rPr>
        <w:t xml:space="preserve"> </w:t>
      </w:r>
      <w:r w:rsidRPr="006B1E36">
        <w:rPr>
          <w:rFonts w:ascii="Times New Roman" w:hAnsi="Times New Roman" w:cs="Times New Roman"/>
          <w:sz w:val="24"/>
        </w:rPr>
        <w:t>project editor and copyeditor who work on your book will be using both the hardcopy and the</w:t>
      </w:r>
      <w:r w:rsidR="00517EB1">
        <w:rPr>
          <w:rFonts w:ascii="Times New Roman" w:hAnsi="Times New Roman" w:cs="Times New Roman"/>
          <w:sz w:val="24"/>
        </w:rPr>
        <w:t xml:space="preserve"> </w:t>
      </w:r>
      <w:r w:rsidRPr="006B1E36">
        <w:rPr>
          <w:rFonts w:ascii="Times New Roman" w:hAnsi="Times New Roman" w:cs="Times New Roman"/>
          <w:sz w:val="24"/>
        </w:rPr>
        <w:t>electronic version, so if you have made any changes to the electronic version, indicate the changes</w:t>
      </w:r>
      <w:r w:rsidR="00517EB1">
        <w:rPr>
          <w:rFonts w:ascii="Times New Roman" w:hAnsi="Times New Roman" w:cs="Times New Roman"/>
          <w:sz w:val="24"/>
        </w:rPr>
        <w:t xml:space="preserve"> </w:t>
      </w:r>
      <w:r w:rsidRPr="006B1E36">
        <w:rPr>
          <w:rFonts w:ascii="Times New Roman" w:hAnsi="Times New Roman" w:cs="Times New Roman"/>
          <w:sz w:val="24"/>
        </w:rPr>
        <w:t>on the hardcopy version as well.</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However, once you turn in your final manuscript and files, please wait until your review of the</w:t>
      </w:r>
      <w:r w:rsidR="00517EB1">
        <w:rPr>
          <w:rFonts w:ascii="Times New Roman" w:hAnsi="Times New Roman" w:cs="Times New Roman"/>
          <w:sz w:val="24"/>
        </w:rPr>
        <w:t xml:space="preserve"> </w:t>
      </w:r>
      <w:r w:rsidRPr="006B1E36">
        <w:rPr>
          <w:rFonts w:ascii="Times New Roman" w:hAnsi="Times New Roman" w:cs="Times New Roman"/>
          <w:sz w:val="24"/>
        </w:rPr>
        <w:t>copyediting to incorporate any further changes you’d like to make. Do not submit changes to the</w:t>
      </w:r>
      <w:r w:rsidR="00517EB1">
        <w:rPr>
          <w:rFonts w:ascii="Times New Roman" w:hAnsi="Times New Roman" w:cs="Times New Roman"/>
          <w:sz w:val="24"/>
        </w:rPr>
        <w:t xml:space="preserve"> </w:t>
      </w:r>
      <w:r w:rsidRPr="006B1E36">
        <w:rPr>
          <w:rFonts w:ascii="Times New Roman" w:hAnsi="Times New Roman" w:cs="Times New Roman"/>
          <w:sz w:val="24"/>
        </w:rPr>
        <w:t>manuscript after you’ve turned it in. You can incorporate those changes when you review the</w:t>
      </w:r>
      <w:r w:rsidR="00517EB1">
        <w:rPr>
          <w:rFonts w:ascii="Times New Roman" w:hAnsi="Times New Roman" w:cs="Times New Roman"/>
          <w:sz w:val="24"/>
        </w:rPr>
        <w:t xml:space="preserve"> </w:t>
      </w:r>
      <w:r w:rsidR="00517EB1" w:rsidRPr="006B1E36">
        <w:rPr>
          <w:rFonts w:ascii="Times New Roman" w:hAnsi="Times New Roman" w:cs="Times New Roman"/>
          <w:sz w:val="24"/>
        </w:rPr>
        <w:t>C</w:t>
      </w:r>
      <w:r w:rsidRPr="006B1E36">
        <w:rPr>
          <w:rFonts w:ascii="Times New Roman" w:hAnsi="Times New Roman" w:cs="Times New Roman"/>
          <w:sz w:val="24"/>
        </w:rPr>
        <w:t>opy</w:t>
      </w:r>
      <w:r w:rsidR="00517EB1">
        <w:rPr>
          <w:rFonts w:ascii="Times New Roman" w:hAnsi="Times New Roman" w:cs="Times New Roman"/>
          <w:sz w:val="24"/>
        </w:rPr>
        <w:t xml:space="preserve"> </w:t>
      </w:r>
      <w:r w:rsidRPr="006B1E36">
        <w:rPr>
          <w:rFonts w:ascii="Times New Roman" w:hAnsi="Times New Roman" w:cs="Times New Roman"/>
          <w:sz w:val="24"/>
        </w:rPr>
        <w:t>editing.</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The following elements are required for all books: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captions</w:t>
      </w:r>
      <w:proofErr w:type="gramEnd"/>
      <w:r w:rsidRPr="006B1E36">
        <w:rPr>
          <w:rFonts w:ascii="Times New Roman" w:hAnsi="Times New Roman" w:cs="Times New Roman"/>
          <w:sz w:val="24"/>
        </w:rPr>
        <w:t>, if your manuscript contains illustrations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title page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table of contents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the</w:t>
      </w:r>
      <w:proofErr w:type="gramEnd"/>
      <w:r w:rsidRPr="006B1E36">
        <w:rPr>
          <w:rFonts w:ascii="Times New Roman" w:hAnsi="Times New Roman" w:cs="Times New Roman"/>
          <w:sz w:val="24"/>
        </w:rPr>
        <w:t xml:space="preserve"> list of illustrations, if your manuscript contains illustrations (the list of illustrations is a</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pared-down</w:t>
      </w:r>
      <w:proofErr w:type="gramEnd"/>
      <w:r w:rsidRPr="006B1E36">
        <w:rPr>
          <w:rFonts w:ascii="Times New Roman" w:hAnsi="Times New Roman" w:cs="Times New Roman"/>
          <w:sz w:val="24"/>
        </w:rPr>
        <w:t xml:space="preserve"> version of the captions; please see The Chicago Manual of Style 12.55).</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author</w:t>
      </w:r>
      <w:proofErr w:type="gramEnd"/>
      <w:r w:rsidRPr="006B1E36">
        <w:rPr>
          <w:rFonts w:ascii="Times New Roman" w:hAnsi="Times New Roman" w:cs="Times New Roman"/>
          <w:sz w:val="24"/>
        </w:rPr>
        <w:t xml:space="preserve"> biography. Please see Sample Author Biographies below.</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The following elements are not required, but you may want to include them:</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a</w:t>
      </w:r>
      <w:proofErr w:type="gramEnd"/>
      <w:r w:rsidRPr="006B1E36">
        <w:rPr>
          <w:rFonts w:ascii="Times New Roman" w:hAnsi="Times New Roman" w:cs="Times New Roman"/>
          <w:sz w:val="24"/>
        </w:rPr>
        <w:t xml:space="preserve"> dedication</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an</w:t>
      </w:r>
      <w:proofErr w:type="gramEnd"/>
      <w:r w:rsidRPr="006B1E36">
        <w:rPr>
          <w:rFonts w:ascii="Times New Roman" w:hAnsi="Times New Roman" w:cs="Times New Roman"/>
          <w:sz w:val="24"/>
        </w:rPr>
        <w:t xml:space="preserve"> epigraph</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an</w:t>
      </w:r>
      <w:proofErr w:type="gramEnd"/>
      <w:r w:rsidRPr="006B1E36">
        <w:rPr>
          <w:rFonts w:ascii="Times New Roman" w:hAnsi="Times New Roman" w:cs="Times New Roman"/>
          <w:sz w:val="24"/>
        </w:rPr>
        <w:t xml:space="preserve"> acknowledgments section</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w:t>
      </w:r>
      <w:proofErr w:type="gramStart"/>
      <w:r w:rsidRPr="006B1E36">
        <w:rPr>
          <w:rFonts w:ascii="Times New Roman" w:hAnsi="Times New Roman" w:cs="Times New Roman"/>
          <w:sz w:val="24"/>
        </w:rPr>
        <w:t>a</w:t>
      </w:r>
      <w:proofErr w:type="gramEnd"/>
      <w:r w:rsidRPr="006B1E36">
        <w:rPr>
          <w:rFonts w:ascii="Times New Roman" w:hAnsi="Times New Roman" w:cs="Times New Roman"/>
          <w:sz w:val="24"/>
        </w:rPr>
        <w:t xml:space="preserve"> preface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Use plain white paper, printed on one side only.</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Double-space the manuscript.</w:t>
      </w:r>
    </w:p>
    <w:p w:rsidR="00517EB1" w:rsidRPr="00780D74" w:rsidRDefault="00517EB1" w:rsidP="00861714">
      <w:pPr>
        <w:spacing w:after="0" w:line="240" w:lineRule="auto"/>
        <w:jc w:val="both"/>
        <w:rPr>
          <w:rFonts w:ascii="Times New Roman" w:hAnsi="Times New Roman" w:cs="Times New Roman"/>
          <w:sz w:val="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Allow one-inch margins on all sides.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Paginate pages consecutively from beginning to end in the </w:t>
      </w:r>
      <w:r w:rsidR="00AB4375">
        <w:rPr>
          <w:rFonts w:ascii="Times New Roman" w:hAnsi="Times New Roman" w:cs="Times New Roman"/>
          <w:sz w:val="24"/>
        </w:rPr>
        <w:t>middle.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Do not staple or bind the manuscript.</w:t>
      </w:r>
    </w:p>
    <w:p w:rsidR="00517EB1" w:rsidRPr="00780D74" w:rsidRDefault="00517EB1" w:rsidP="00861714">
      <w:pPr>
        <w:spacing w:after="0" w:line="240" w:lineRule="auto"/>
        <w:jc w:val="both"/>
        <w:rPr>
          <w:rFonts w:ascii="Times New Roman" w:hAnsi="Times New Roman" w:cs="Times New Roman"/>
          <w:sz w:val="8"/>
        </w:rPr>
      </w:pPr>
    </w:p>
    <w:p w:rsidR="00AB4375" w:rsidRPr="00AB4375" w:rsidRDefault="00AB4375" w:rsidP="00861714">
      <w:pPr>
        <w:spacing w:after="0" w:line="240" w:lineRule="auto"/>
        <w:jc w:val="both"/>
        <w:rPr>
          <w:rFonts w:ascii="Times New Roman" w:hAnsi="Times New Roman" w:cs="Times New Roman"/>
          <w:sz w:val="14"/>
        </w:rPr>
      </w:pPr>
    </w:p>
    <w:p w:rsidR="00861714" w:rsidRPr="00AB4375" w:rsidRDefault="00861714" w:rsidP="00861714">
      <w:pPr>
        <w:spacing w:after="0" w:line="240" w:lineRule="auto"/>
        <w:jc w:val="both"/>
        <w:rPr>
          <w:rFonts w:ascii="Times New Roman" w:hAnsi="Times New Roman" w:cs="Times New Roman"/>
          <w:b/>
          <w:sz w:val="24"/>
        </w:rPr>
      </w:pPr>
      <w:r w:rsidRPr="00AB4375">
        <w:rPr>
          <w:rFonts w:ascii="Times New Roman" w:hAnsi="Times New Roman" w:cs="Times New Roman"/>
          <w:b/>
          <w:sz w:val="24"/>
        </w:rPr>
        <w:t>Sample Author Biographies</w:t>
      </w:r>
    </w:p>
    <w:p w:rsidR="00AB4375" w:rsidRDefault="00AB4375" w:rsidP="00861714">
      <w:pPr>
        <w:spacing w:after="0" w:line="240" w:lineRule="auto"/>
        <w:jc w:val="both"/>
        <w:rPr>
          <w:rFonts w:ascii="Times New Roman" w:hAnsi="Times New Roman" w:cs="Times New Roman"/>
          <w:sz w:val="24"/>
        </w:rPr>
      </w:pPr>
    </w:p>
    <w:p w:rsidR="00861714" w:rsidRPr="00AB4375" w:rsidRDefault="00861714" w:rsidP="00861714">
      <w:pPr>
        <w:spacing w:after="0" w:line="240" w:lineRule="auto"/>
        <w:jc w:val="both"/>
        <w:rPr>
          <w:rFonts w:ascii="Times New Roman" w:hAnsi="Times New Roman" w:cs="Times New Roman"/>
          <w:i/>
          <w:sz w:val="24"/>
        </w:rPr>
      </w:pPr>
      <w:r w:rsidRPr="00AB4375">
        <w:rPr>
          <w:rFonts w:ascii="Times New Roman" w:hAnsi="Times New Roman" w:cs="Times New Roman"/>
          <w:i/>
          <w:sz w:val="24"/>
        </w:rPr>
        <w:t>Jane Doe is an associate professor of English at XXXX University, where she teaches</w:t>
      </w:r>
    </w:p>
    <w:p w:rsidR="00861714" w:rsidRPr="00AB4375" w:rsidRDefault="00861714" w:rsidP="00861714">
      <w:pPr>
        <w:spacing w:after="0" w:line="240" w:lineRule="auto"/>
        <w:jc w:val="both"/>
        <w:rPr>
          <w:rFonts w:ascii="Times New Roman" w:hAnsi="Times New Roman" w:cs="Times New Roman"/>
          <w:i/>
          <w:sz w:val="24"/>
        </w:rPr>
      </w:pPr>
      <w:proofErr w:type="gramStart"/>
      <w:r w:rsidRPr="00AB4375">
        <w:rPr>
          <w:rFonts w:ascii="Times New Roman" w:hAnsi="Times New Roman" w:cs="Times New Roman"/>
          <w:i/>
          <w:sz w:val="24"/>
        </w:rPr>
        <w:t>twentieth-century</w:t>
      </w:r>
      <w:proofErr w:type="gramEnd"/>
      <w:r w:rsidRPr="00AB4375">
        <w:rPr>
          <w:rFonts w:ascii="Times New Roman" w:hAnsi="Times New Roman" w:cs="Times New Roman"/>
          <w:i/>
          <w:sz w:val="24"/>
        </w:rPr>
        <w:t xml:space="preserve"> literature with a focus on multicultural and feminist issues. Her previous</w:t>
      </w:r>
    </w:p>
    <w:p w:rsidR="00861714" w:rsidRPr="00AB4375" w:rsidRDefault="00861714" w:rsidP="00861714">
      <w:pPr>
        <w:spacing w:after="0" w:line="240" w:lineRule="auto"/>
        <w:jc w:val="both"/>
        <w:rPr>
          <w:rFonts w:ascii="Times New Roman" w:hAnsi="Times New Roman" w:cs="Times New Roman"/>
          <w:i/>
          <w:sz w:val="24"/>
        </w:rPr>
      </w:pPr>
      <w:proofErr w:type="gramStart"/>
      <w:r w:rsidRPr="00AB4375">
        <w:rPr>
          <w:rFonts w:ascii="Times New Roman" w:hAnsi="Times New Roman" w:cs="Times New Roman"/>
          <w:i/>
          <w:sz w:val="24"/>
        </w:rPr>
        <w:t xml:space="preserve">publications </w:t>
      </w:r>
      <w:r w:rsidR="00780D74" w:rsidRPr="00AB4375">
        <w:rPr>
          <w:rFonts w:ascii="Times New Roman" w:hAnsi="Times New Roman" w:cs="Times New Roman"/>
          <w:i/>
          <w:sz w:val="24"/>
        </w:rPr>
        <w:t xml:space="preserve"> </w:t>
      </w:r>
      <w:r w:rsidRPr="00AB4375">
        <w:rPr>
          <w:rFonts w:ascii="Times New Roman" w:hAnsi="Times New Roman" w:cs="Times New Roman"/>
          <w:i/>
          <w:sz w:val="24"/>
        </w:rPr>
        <w:t>include</w:t>
      </w:r>
      <w:proofErr w:type="gramEnd"/>
      <w:r w:rsidRPr="00AB4375">
        <w:rPr>
          <w:rFonts w:ascii="Times New Roman" w:hAnsi="Times New Roman" w:cs="Times New Roman"/>
          <w:i/>
          <w:sz w:val="24"/>
        </w:rPr>
        <w:t xml:space="preserve"> Title of Book, on Ernest Hemingway, and Title of Book, on William</w:t>
      </w:r>
    </w:p>
    <w:p w:rsidR="00861714" w:rsidRPr="00AB4375" w:rsidRDefault="00861714" w:rsidP="00861714">
      <w:pPr>
        <w:spacing w:after="0" w:line="240" w:lineRule="auto"/>
        <w:jc w:val="both"/>
        <w:rPr>
          <w:rFonts w:ascii="Times New Roman" w:hAnsi="Times New Roman" w:cs="Times New Roman"/>
          <w:i/>
          <w:sz w:val="24"/>
        </w:rPr>
      </w:pPr>
      <w:r w:rsidRPr="00AB4375">
        <w:rPr>
          <w:rFonts w:ascii="Times New Roman" w:hAnsi="Times New Roman" w:cs="Times New Roman"/>
          <w:i/>
          <w:sz w:val="24"/>
        </w:rPr>
        <w:t>Faulkner.</w:t>
      </w:r>
    </w:p>
    <w:p w:rsidR="00517EB1" w:rsidRPr="00AB4375" w:rsidRDefault="00517EB1" w:rsidP="00861714">
      <w:pPr>
        <w:spacing w:after="0" w:line="240" w:lineRule="auto"/>
        <w:jc w:val="both"/>
        <w:rPr>
          <w:rFonts w:ascii="Times New Roman" w:hAnsi="Times New Roman" w:cs="Times New Roman"/>
          <w:i/>
          <w:sz w:val="8"/>
        </w:rPr>
      </w:pPr>
    </w:p>
    <w:p w:rsidR="00861714" w:rsidRPr="00AB4375" w:rsidRDefault="00861714" w:rsidP="00861714">
      <w:pPr>
        <w:spacing w:after="0" w:line="240" w:lineRule="auto"/>
        <w:jc w:val="both"/>
        <w:rPr>
          <w:rFonts w:ascii="Times New Roman" w:hAnsi="Times New Roman" w:cs="Times New Roman"/>
          <w:i/>
          <w:sz w:val="24"/>
        </w:rPr>
      </w:pPr>
      <w:r w:rsidRPr="00AB4375">
        <w:rPr>
          <w:rFonts w:ascii="Times New Roman" w:hAnsi="Times New Roman" w:cs="Times New Roman"/>
          <w:i/>
          <w:sz w:val="24"/>
        </w:rPr>
        <w:t>John Doe is an assistant professor at the University of XXXX, where he serves as the</w:t>
      </w:r>
    </w:p>
    <w:p w:rsidR="00861714" w:rsidRPr="00AB4375" w:rsidRDefault="00861714" w:rsidP="00861714">
      <w:pPr>
        <w:spacing w:after="0" w:line="240" w:lineRule="auto"/>
        <w:jc w:val="both"/>
        <w:rPr>
          <w:rFonts w:ascii="Times New Roman" w:hAnsi="Times New Roman" w:cs="Times New Roman"/>
          <w:i/>
          <w:sz w:val="24"/>
        </w:rPr>
      </w:pPr>
      <w:proofErr w:type="gramStart"/>
      <w:r w:rsidRPr="00AB4375">
        <w:rPr>
          <w:rFonts w:ascii="Times New Roman" w:hAnsi="Times New Roman" w:cs="Times New Roman"/>
          <w:i/>
          <w:sz w:val="24"/>
        </w:rPr>
        <w:t>coordinator</w:t>
      </w:r>
      <w:proofErr w:type="gramEnd"/>
      <w:r w:rsidRPr="00AB4375">
        <w:rPr>
          <w:rFonts w:ascii="Times New Roman" w:hAnsi="Times New Roman" w:cs="Times New Roman"/>
          <w:i/>
          <w:sz w:val="24"/>
        </w:rPr>
        <w:t xml:space="preserve"> of composition. His essays have appeared in College English and Composition</w:t>
      </w:r>
    </w:p>
    <w:p w:rsidR="00861714" w:rsidRPr="00AB4375" w:rsidRDefault="00861714" w:rsidP="00861714">
      <w:pPr>
        <w:spacing w:after="0" w:line="240" w:lineRule="auto"/>
        <w:jc w:val="both"/>
        <w:rPr>
          <w:rFonts w:ascii="Times New Roman" w:hAnsi="Times New Roman" w:cs="Times New Roman"/>
          <w:i/>
          <w:sz w:val="24"/>
        </w:rPr>
      </w:pPr>
      <w:r w:rsidRPr="00AB4375">
        <w:rPr>
          <w:rFonts w:ascii="Times New Roman" w:hAnsi="Times New Roman" w:cs="Times New Roman"/>
          <w:i/>
          <w:sz w:val="24"/>
        </w:rPr>
        <w:t>Studies, and he received the 20XX Braddock Award for his article “Title of Article.”</w:t>
      </w:r>
    </w:p>
    <w:p w:rsidR="00861714" w:rsidRPr="00AB4375" w:rsidRDefault="00861714" w:rsidP="00861714">
      <w:pPr>
        <w:spacing w:after="0" w:line="240" w:lineRule="auto"/>
        <w:jc w:val="both"/>
        <w:rPr>
          <w:rFonts w:ascii="Times New Roman" w:hAnsi="Times New Roman" w:cs="Times New Roman"/>
          <w:i/>
          <w:sz w:val="24"/>
        </w:rPr>
      </w:pPr>
      <w:r w:rsidRPr="00AB4375">
        <w:rPr>
          <w:rFonts w:ascii="Times New Roman" w:hAnsi="Times New Roman" w:cs="Times New Roman"/>
          <w:i/>
          <w:sz w:val="24"/>
        </w:rPr>
        <w:t>February 2009</w:t>
      </w:r>
      <w:r w:rsidR="00780D74" w:rsidRPr="00AB4375">
        <w:rPr>
          <w:rFonts w:ascii="Times New Roman" w:hAnsi="Times New Roman" w:cs="Times New Roman"/>
          <w:i/>
          <w:sz w:val="24"/>
        </w:rPr>
        <w:t>.</w:t>
      </w:r>
    </w:p>
    <w:p w:rsidR="00AB4375" w:rsidRPr="00AB4375" w:rsidRDefault="00AB4375" w:rsidP="00861714">
      <w:pPr>
        <w:spacing w:after="0" w:line="240" w:lineRule="auto"/>
        <w:jc w:val="both"/>
        <w:rPr>
          <w:rFonts w:ascii="Times New Roman" w:hAnsi="Times New Roman" w:cs="Times New Roman"/>
          <w:sz w:val="12"/>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5</w:t>
      </w:r>
      <w:r w:rsidR="00AB4375">
        <w:rPr>
          <w:rFonts w:ascii="Times New Roman" w:hAnsi="Times New Roman" w:cs="Times New Roman"/>
          <w:sz w:val="24"/>
        </w:rPr>
        <w:t>.</w:t>
      </w:r>
      <w:r w:rsidR="00517EB1">
        <w:rPr>
          <w:rFonts w:ascii="Times New Roman" w:hAnsi="Times New Roman" w:cs="Times New Roman"/>
          <w:sz w:val="24"/>
        </w:rPr>
        <w:t xml:space="preserve"> </w:t>
      </w:r>
      <w:r w:rsidRPr="006B1E36">
        <w:rPr>
          <w:rFonts w:ascii="Times New Roman" w:hAnsi="Times New Roman" w:cs="Times New Roman"/>
          <w:sz w:val="24"/>
        </w:rPr>
        <w:t>Materials That May Require Permission</w:t>
      </w:r>
    </w:p>
    <w:p w:rsidR="00517EB1" w:rsidRPr="003F26D2" w:rsidRDefault="00517EB1" w:rsidP="00861714">
      <w:pPr>
        <w:spacing w:after="0" w:line="240" w:lineRule="auto"/>
        <w:jc w:val="both"/>
        <w:rPr>
          <w:rFonts w:ascii="Times New Roman" w:hAnsi="Times New Roman" w:cs="Times New Roman"/>
          <w:sz w:val="12"/>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The following is a list of materials for which permission may be required if used in a published book.</w:t>
      </w:r>
      <w:r w:rsidR="00517EB1">
        <w:rPr>
          <w:rFonts w:ascii="Times New Roman" w:hAnsi="Times New Roman" w:cs="Times New Roman"/>
          <w:sz w:val="24"/>
        </w:rPr>
        <w:t xml:space="preserve"> </w:t>
      </w:r>
      <w:r w:rsidRPr="006B1E36">
        <w:rPr>
          <w:rFonts w:ascii="Times New Roman" w:hAnsi="Times New Roman" w:cs="Times New Roman"/>
          <w:sz w:val="24"/>
        </w:rPr>
        <w:t>Before requesting permission, make sure that your use of the material does not constitute fair use</w:t>
      </w:r>
      <w:r w:rsidR="00517EB1">
        <w:rPr>
          <w:rFonts w:ascii="Times New Roman" w:hAnsi="Times New Roman" w:cs="Times New Roman"/>
          <w:sz w:val="24"/>
        </w:rPr>
        <w:t xml:space="preserve"> </w:t>
      </w:r>
      <w:r w:rsidRPr="006B1E36">
        <w:rPr>
          <w:rFonts w:ascii="Times New Roman" w:hAnsi="Times New Roman" w:cs="Times New Roman"/>
          <w:sz w:val="24"/>
        </w:rPr>
        <w:t>(see SIUP’s guidelines on fair use in Permissions section). Do not request permission for materials</w:t>
      </w:r>
      <w:r w:rsidR="00517EB1">
        <w:rPr>
          <w:rFonts w:ascii="Times New Roman" w:hAnsi="Times New Roman" w:cs="Times New Roman"/>
          <w:sz w:val="24"/>
        </w:rPr>
        <w:t xml:space="preserve"> </w:t>
      </w:r>
      <w:r w:rsidRPr="006B1E36">
        <w:rPr>
          <w:rFonts w:ascii="Times New Roman" w:hAnsi="Times New Roman" w:cs="Times New Roman"/>
          <w:sz w:val="24"/>
        </w:rPr>
        <w:t>that are considered fair use or are in the Public Domain (materials that are no longer—or were</w:t>
      </w:r>
      <w:r w:rsidR="00517EB1">
        <w:rPr>
          <w:rFonts w:ascii="Times New Roman" w:hAnsi="Times New Roman" w:cs="Times New Roman"/>
          <w:sz w:val="24"/>
        </w:rPr>
        <w:t xml:space="preserve"> </w:t>
      </w:r>
      <w:r w:rsidRPr="006B1E36">
        <w:rPr>
          <w:rFonts w:ascii="Times New Roman" w:hAnsi="Times New Roman" w:cs="Times New Roman"/>
          <w:sz w:val="24"/>
        </w:rPr>
        <w:t xml:space="preserve">never—under copyright). For information about </w:t>
      </w:r>
      <w:r w:rsidRPr="006B1E36">
        <w:rPr>
          <w:rFonts w:ascii="Times New Roman" w:hAnsi="Times New Roman" w:cs="Times New Roman"/>
          <w:sz w:val="24"/>
        </w:rPr>
        <w:lastRenderedPageBreak/>
        <w:t>copyright, see the American Association of</w:t>
      </w:r>
      <w:r w:rsidR="00517EB1">
        <w:rPr>
          <w:rFonts w:ascii="Times New Roman" w:hAnsi="Times New Roman" w:cs="Times New Roman"/>
          <w:sz w:val="24"/>
        </w:rPr>
        <w:t xml:space="preserve"> </w:t>
      </w:r>
      <w:r w:rsidRPr="006B1E36">
        <w:rPr>
          <w:rFonts w:ascii="Times New Roman" w:hAnsi="Times New Roman" w:cs="Times New Roman"/>
          <w:sz w:val="24"/>
        </w:rPr>
        <w:t>University Presses guidelines at http://www.press.uchicago.edu/Misc/Chicago/copy_and_perms.pdf.</w:t>
      </w:r>
    </w:p>
    <w:p w:rsidR="00517EB1" w:rsidRDefault="00517EB1" w:rsidP="00861714">
      <w:pPr>
        <w:spacing w:after="0" w:line="240" w:lineRule="auto"/>
        <w:jc w:val="both"/>
        <w:rPr>
          <w:rFonts w:ascii="Times New Roman" w:hAnsi="Times New Roman" w:cs="Times New Roman"/>
          <w:sz w:val="24"/>
        </w:rPr>
      </w:pPr>
    </w:p>
    <w:p w:rsidR="003F26D2"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If you are uncertain about whether permission is needed in particular cases, ask your acquisitions</w:t>
      </w:r>
      <w:r w:rsidR="00517EB1">
        <w:rPr>
          <w:rFonts w:ascii="Times New Roman" w:hAnsi="Times New Roman" w:cs="Times New Roman"/>
          <w:sz w:val="24"/>
        </w:rPr>
        <w:t xml:space="preserve"> </w:t>
      </w:r>
      <w:r w:rsidRPr="006B1E36">
        <w:rPr>
          <w:rFonts w:ascii="Times New Roman" w:hAnsi="Times New Roman" w:cs="Times New Roman"/>
          <w:sz w:val="24"/>
        </w:rPr>
        <w:t>editor.</w:t>
      </w:r>
      <w:r w:rsidR="003F26D2">
        <w:rPr>
          <w:rFonts w:ascii="Times New Roman" w:hAnsi="Times New Roman" w:cs="Times New Roman"/>
          <w:sz w:val="24"/>
        </w:rPr>
        <w:t xml:space="preserve"> </w:t>
      </w:r>
    </w:p>
    <w:p w:rsidR="003F26D2" w:rsidRDefault="003F26D2" w:rsidP="00861714">
      <w:pPr>
        <w:spacing w:after="0" w:line="240" w:lineRule="auto"/>
        <w:jc w:val="both"/>
        <w:rPr>
          <w:rFonts w:ascii="Times New Roman" w:hAnsi="Times New Roman" w:cs="Times New Roman"/>
          <w:sz w:val="24"/>
        </w:rPr>
      </w:pPr>
    </w:p>
    <w:p w:rsidR="00861714" w:rsidRPr="003F26D2" w:rsidRDefault="003F26D2" w:rsidP="00861714">
      <w:pPr>
        <w:spacing w:after="0" w:line="240" w:lineRule="auto"/>
        <w:jc w:val="both"/>
        <w:rPr>
          <w:rFonts w:ascii="Times New Roman" w:hAnsi="Times New Roman" w:cs="Times New Roman"/>
          <w:b/>
          <w:i/>
          <w:sz w:val="24"/>
        </w:rPr>
      </w:pPr>
      <w:r w:rsidRPr="003F26D2">
        <w:rPr>
          <w:rFonts w:ascii="Times New Roman" w:hAnsi="Times New Roman" w:cs="Times New Roman"/>
          <w:b/>
          <w:i/>
          <w:sz w:val="24"/>
          <w:highlight w:val="yellow"/>
        </w:rPr>
        <w:t>Using referenced material for text materials based on this section is being abused in our culture because we have not truly been exposed to this concept but it is a necessary culture for all scientific writings. Indeed it forms the baseline for plagiarism detection.</w:t>
      </w:r>
    </w:p>
    <w:p w:rsidR="00517EB1" w:rsidRPr="00780D74" w:rsidRDefault="00517EB1" w:rsidP="00861714">
      <w:pPr>
        <w:spacing w:after="0" w:line="240" w:lineRule="auto"/>
        <w:jc w:val="both"/>
        <w:rPr>
          <w:rFonts w:ascii="Times New Roman" w:hAnsi="Times New Roman" w:cs="Times New Roman"/>
          <w:sz w:val="8"/>
        </w:rPr>
      </w:pPr>
    </w:p>
    <w:p w:rsidR="003F26D2" w:rsidRDefault="003F26D2" w:rsidP="00861714">
      <w:pPr>
        <w:spacing w:after="0" w:line="240" w:lineRule="auto"/>
        <w:jc w:val="both"/>
        <w:rPr>
          <w:rFonts w:ascii="Times New Roman" w:hAnsi="Times New Roman" w:cs="Times New Roman"/>
          <w:sz w:val="24"/>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Text</w:t>
      </w:r>
    </w:p>
    <w:p w:rsidR="003F26D2" w:rsidRPr="003F26D2" w:rsidRDefault="003F26D2" w:rsidP="00861714">
      <w:pPr>
        <w:spacing w:after="0" w:line="240" w:lineRule="auto"/>
        <w:jc w:val="both"/>
        <w:rPr>
          <w:rFonts w:ascii="Times New Roman" w:hAnsi="Times New Roman" w:cs="Times New Roman"/>
          <w:sz w:val="10"/>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Chapters or sections written by individuals other than the author or volume editor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Epigraphs (quotations on chapter openings or following subheadings)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Government reports and documents (Note: federal government materials are public domain but</w:t>
      </w:r>
      <w:r w:rsidR="00517EB1">
        <w:rPr>
          <w:rFonts w:ascii="Times New Roman" w:hAnsi="Times New Roman" w:cs="Times New Roman"/>
          <w:sz w:val="24"/>
        </w:rPr>
        <w:t xml:space="preserve"> </w:t>
      </w:r>
      <w:r w:rsidRPr="006B1E36">
        <w:rPr>
          <w:rFonts w:ascii="Times New Roman" w:hAnsi="Times New Roman" w:cs="Times New Roman"/>
          <w:sz w:val="24"/>
        </w:rPr>
        <w:t>may contain material copyrighted by others; state government documents require permission</w:t>
      </w:r>
      <w:r w:rsidR="00517EB1">
        <w:rPr>
          <w:rFonts w:ascii="Times New Roman" w:hAnsi="Times New Roman" w:cs="Times New Roman"/>
          <w:sz w:val="24"/>
        </w:rPr>
        <w:t xml:space="preserve"> </w:t>
      </w:r>
      <w:r w:rsidRPr="006B1E36">
        <w:rPr>
          <w:rFonts w:ascii="Times New Roman" w:hAnsi="Times New Roman" w:cs="Times New Roman"/>
          <w:sz w:val="24"/>
        </w:rPr>
        <w:t>unless otherwise specifically indicated.)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Interviews (use of portions of published interviews may be fair use)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Letters and emails (correspondence created by author does not need permission)</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Poetry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Prose text (original or revised) from an author's previously published works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Scholarly apparatus, such as </w:t>
      </w:r>
      <w:proofErr w:type="spellStart"/>
      <w:r w:rsidRPr="006B1E36">
        <w:rPr>
          <w:rFonts w:ascii="Times New Roman" w:hAnsi="Times New Roman" w:cs="Times New Roman"/>
          <w:sz w:val="24"/>
        </w:rPr>
        <w:t>filmographies</w:t>
      </w:r>
      <w:proofErr w:type="spellEnd"/>
      <w:r w:rsidRPr="006B1E36">
        <w:rPr>
          <w:rFonts w:ascii="Times New Roman" w:hAnsi="Times New Roman" w:cs="Times New Roman"/>
          <w:sz w:val="24"/>
        </w:rPr>
        <w:t xml:space="preserve"> or discographies, created by someone other than </w:t>
      </w:r>
      <w:r w:rsidR="009F3881">
        <w:rPr>
          <w:rFonts w:ascii="Times New Roman" w:hAnsi="Times New Roman" w:cs="Times New Roman"/>
          <w:sz w:val="24"/>
        </w:rPr>
        <w:t xml:space="preserve">  </w:t>
      </w:r>
      <w:r w:rsidRPr="006B1E36">
        <w:rPr>
          <w:rFonts w:ascii="Times New Roman" w:hAnsi="Times New Roman" w:cs="Times New Roman"/>
          <w:sz w:val="24"/>
        </w:rPr>
        <w:t>the</w:t>
      </w:r>
      <w:r w:rsidR="00517EB1">
        <w:rPr>
          <w:rFonts w:ascii="Times New Roman" w:hAnsi="Times New Roman" w:cs="Times New Roman"/>
          <w:sz w:val="24"/>
        </w:rPr>
        <w:t xml:space="preserve"> </w:t>
      </w:r>
      <w:r w:rsidRPr="006B1E36">
        <w:rPr>
          <w:rFonts w:ascii="Times New Roman" w:hAnsi="Times New Roman" w:cs="Times New Roman"/>
          <w:sz w:val="24"/>
        </w:rPr>
        <w:t>author (if previously published, use of these materials may be fair use, but credit should be given</w:t>
      </w:r>
      <w:r w:rsidR="00517EB1">
        <w:rPr>
          <w:rFonts w:ascii="Times New Roman" w:hAnsi="Times New Roman" w:cs="Times New Roman"/>
          <w:sz w:val="24"/>
        </w:rPr>
        <w:t xml:space="preserve"> </w:t>
      </w:r>
      <w:r w:rsidRPr="006B1E36">
        <w:rPr>
          <w:rFonts w:ascii="Times New Roman" w:hAnsi="Times New Roman" w:cs="Times New Roman"/>
          <w:sz w:val="24"/>
        </w:rPr>
        <w:t>to creator)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Song lyrics (fair use does not apply)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Translations by others of copyrighted material</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Unpublished works (fair use does not apply)</w:t>
      </w:r>
    </w:p>
    <w:p w:rsidR="00517EB1" w:rsidRPr="00780D74" w:rsidRDefault="00517EB1" w:rsidP="00861714">
      <w:pPr>
        <w:spacing w:after="0" w:line="240" w:lineRule="auto"/>
        <w:jc w:val="both"/>
        <w:rPr>
          <w:rFonts w:ascii="Times New Roman" w:hAnsi="Times New Roman" w:cs="Times New Roman"/>
          <w:sz w:val="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Images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Advertisements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Cartoons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Drawings or line art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Film stills and video captures (considered fair use if used inside the book)</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Photos taken by people other than the author, including</w:t>
      </w:r>
      <w:r w:rsidR="00517EB1">
        <w:rPr>
          <w:rFonts w:ascii="Times New Roman" w:hAnsi="Times New Roman" w:cs="Times New Roman"/>
          <w:sz w:val="24"/>
        </w:rPr>
        <w:t xml:space="preserve"> stock photo images, as well as </w:t>
      </w:r>
      <w:r w:rsidRPr="006B1E36">
        <w:rPr>
          <w:rFonts w:ascii="Times New Roman" w:hAnsi="Times New Roman" w:cs="Times New Roman"/>
          <w:sz w:val="24"/>
        </w:rPr>
        <w:t>images of</w:t>
      </w:r>
      <w:r w:rsidR="00517EB1">
        <w:rPr>
          <w:rFonts w:ascii="Times New Roman" w:hAnsi="Times New Roman" w:cs="Times New Roman"/>
          <w:sz w:val="24"/>
        </w:rPr>
        <w:t xml:space="preserve"> </w:t>
      </w:r>
      <w:r w:rsidRPr="006B1E36">
        <w:rPr>
          <w:rFonts w:ascii="Times New Roman" w:hAnsi="Times New Roman" w:cs="Times New Roman"/>
          <w:sz w:val="24"/>
        </w:rPr>
        <w:t>fine arts objects, magazine or book covers, author photo, etc.</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Reproductions of original works of visual art</w:t>
      </w:r>
    </w:p>
    <w:p w:rsidR="00517EB1" w:rsidRDefault="00517EB1" w:rsidP="00861714">
      <w:pPr>
        <w:spacing w:after="0" w:line="240" w:lineRule="auto"/>
        <w:jc w:val="both"/>
        <w:rPr>
          <w:rFonts w:ascii="Times New Roman" w:hAnsi="Times New Roman" w:cs="Times New Roman"/>
          <w:sz w:val="24"/>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Other Materials</w:t>
      </w:r>
    </w:p>
    <w:p w:rsidR="00517EB1" w:rsidRPr="003F26D2" w:rsidRDefault="00517EB1" w:rsidP="00861714">
      <w:pPr>
        <w:spacing w:after="0" w:line="240" w:lineRule="auto"/>
        <w:jc w:val="both"/>
        <w:rPr>
          <w:rFonts w:ascii="Times New Roman" w:hAnsi="Times New Roman" w:cs="Times New Roman"/>
          <w:sz w:val="1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Jacket/cover art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Maps (no permission needed if created for author’s current book by paid mapmaker)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Musical notation, as from sheet music (fair use does not apply)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Tables, charts, and graphs created by someone other than the author (unless only </w:t>
      </w:r>
      <w:r w:rsidR="009F3881">
        <w:rPr>
          <w:rFonts w:ascii="Times New Roman" w:hAnsi="Times New Roman" w:cs="Times New Roman"/>
          <w:sz w:val="24"/>
        </w:rPr>
        <w:t xml:space="preserve">  </w:t>
      </w:r>
      <w:r w:rsidRPr="006B1E36">
        <w:rPr>
          <w:rFonts w:ascii="Times New Roman" w:hAnsi="Times New Roman" w:cs="Times New Roman"/>
          <w:sz w:val="24"/>
        </w:rPr>
        <w:t>reproducing</w:t>
      </w:r>
      <w:r w:rsidR="009F3881">
        <w:rPr>
          <w:rFonts w:ascii="Times New Roman" w:hAnsi="Times New Roman" w:cs="Times New Roman"/>
          <w:sz w:val="24"/>
        </w:rPr>
        <w:t xml:space="preserve"> </w:t>
      </w:r>
      <w:r w:rsidRPr="006B1E36">
        <w:rPr>
          <w:rFonts w:ascii="Times New Roman" w:hAnsi="Times New Roman" w:cs="Times New Roman"/>
          <w:sz w:val="24"/>
        </w:rPr>
        <w:t>factual data)</w:t>
      </w:r>
    </w:p>
    <w:p w:rsidR="00517EB1" w:rsidRDefault="00517EB1" w:rsidP="00861714">
      <w:pPr>
        <w:spacing w:after="0" w:line="240" w:lineRule="auto"/>
        <w:jc w:val="both"/>
        <w:rPr>
          <w:rFonts w:ascii="Times New Roman" w:hAnsi="Times New Roman" w:cs="Times New Roman"/>
          <w:sz w:val="24"/>
        </w:rPr>
      </w:pPr>
    </w:p>
    <w:p w:rsidR="00861714" w:rsidRPr="003F26D2" w:rsidRDefault="00861714" w:rsidP="00861714">
      <w:pPr>
        <w:spacing w:after="0" w:line="240" w:lineRule="auto"/>
        <w:jc w:val="both"/>
        <w:rPr>
          <w:rFonts w:ascii="Times New Roman" w:hAnsi="Times New Roman" w:cs="Times New Roman"/>
          <w:b/>
          <w:sz w:val="24"/>
        </w:rPr>
      </w:pPr>
      <w:r w:rsidRPr="006B1E36">
        <w:rPr>
          <w:rFonts w:ascii="Times New Roman" w:hAnsi="Times New Roman" w:cs="Times New Roman"/>
          <w:sz w:val="24"/>
        </w:rPr>
        <w:t>6</w:t>
      </w:r>
      <w:r w:rsidR="003F26D2">
        <w:rPr>
          <w:rFonts w:ascii="Times New Roman" w:hAnsi="Times New Roman" w:cs="Times New Roman"/>
          <w:sz w:val="24"/>
        </w:rPr>
        <w:t>.</w:t>
      </w:r>
      <w:r w:rsidR="00517EB1">
        <w:rPr>
          <w:rFonts w:ascii="Times New Roman" w:hAnsi="Times New Roman" w:cs="Times New Roman"/>
          <w:sz w:val="24"/>
        </w:rPr>
        <w:t xml:space="preserve"> </w:t>
      </w:r>
      <w:r w:rsidRPr="006B1E36">
        <w:rPr>
          <w:rFonts w:ascii="Times New Roman" w:hAnsi="Times New Roman" w:cs="Times New Roman"/>
          <w:sz w:val="24"/>
        </w:rPr>
        <w:t>Sample Permissions Letter</w:t>
      </w:r>
      <w:r w:rsidR="003F26D2">
        <w:rPr>
          <w:rFonts w:ascii="Times New Roman" w:hAnsi="Times New Roman" w:cs="Times New Roman"/>
          <w:sz w:val="24"/>
        </w:rPr>
        <w:t xml:space="preserve">. </w:t>
      </w:r>
      <w:r w:rsidR="003F26D2" w:rsidRPr="003F26D2">
        <w:rPr>
          <w:rFonts w:ascii="Times New Roman" w:hAnsi="Times New Roman" w:cs="Times New Roman"/>
          <w:b/>
          <w:sz w:val="24"/>
          <w:highlight w:val="yellow"/>
        </w:rPr>
        <w:t>Please not that again this is an essential ingredient in both journal article and detailed manuscript documentation and it should be noted critically.</w:t>
      </w:r>
    </w:p>
    <w:p w:rsidR="003F26D2" w:rsidRDefault="003F26D2"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Dear :</w:t>
      </w:r>
      <w:proofErr w:type="gramEnd"/>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 am writing to request permission to reproduce, in a forthcoming scholarly publication, the</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following</w:t>
      </w:r>
      <w:proofErr w:type="gramEnd"/>
      <w:r w:rsidRPr="006B1E36">
        <w:rPr>
          <w:rFonts w:ascii="Times New Roman" w:hAnsi="Times New Roman" w:cs="Times New Roman"/>
          <w:sz w:val="24"/>
        </w:rPr>
        <w:t xml:space="preserve"> material that you have published: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lastRenderedPageBreak/>
        <w:t>Author(s)/Editor(s):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Book or Journal Title: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Article Title: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Volume and issue no. if applicable:</w:t>
      </w: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Date of publication:</w:t>
      </w:r>
    </w:p>
    <w:p w:rsidR="003F26D2" w:rsidRPr="003F26D2" w:rsidRDefault="003F26D2" w:rsidP="00861714">
      <w:pPr>
        <w:spacing w:after="0" w:line="240" w:lineRule="auto"/>
        <w:jc w:val="both"/>
        <w:rPr>
          <w:rFonts w:ascii="Times New Roman" w:hAnsi="Times New Roman" w:cs="Times New Roman"/>
          <w:sz w:val="8"/>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Pages as they appear in your publication:</w:t>
      </w:r>
    </w:p>
    <w:p w:rsidR="003F26D2" w:rsidRPr="006B1E36" w:rsidRDefault="003F26D2"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Other identifying information, and/or remarks: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If you do not control the rights in this material, please let me know who does.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This material will be reproduced without alteration, unless otherwise indicated below, in the</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following</w:t>
      </w:r>
      <w:proofErr w:type="gramEnd"/>
      <w:r w:rsidRPr="006B1E36">
        <w:rPr>
          <w:rFonts w:ascii="Times New Roman" w:hAnsi="Times New Roman" w:cs="Times New Roman"/>
          <w:sz w:val="24"/>
        </w:rPr>
        <w:t xml:space="preserve"> work I am writing/editing, to be published by Southern Illinois University Press, described</w:t>
      </w:r>
      <w:r w:rsidR="00780D74">
        <w:rPr>
          <w:rFonts w:ascii="Times New Roman" w:hAnsi="Times New Roman" w:cs="Times New Roman"/>
          <w:sz w:val="24"/>
        </w:rPr>
        <w:t xml:space="preserve"> </w:t>
      </w:r>
      <w:r w:rsidRPr="006B1E36">
        <w:rPr>
          <w:rFonts w:ascii="Times New Roman" w:hAnsi="Times New Roman" w:cs="Times New Roman"/>
          <w:sz w:val="24"/>
        </w:rPr>
        <w:t>as the Press below:</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Working title of book:</w:t>
      </w:r>
    </w:p>
    <w:p w:rsidR="00517EB1" w:rsidRPr="00780D74" w:rsidRDefault="00517EB1" w:rsidP="00861714">
      <w:pPr>
        <w:spacing w:after="0" w:line="240" w:lineRule="auto"/>
        <w:jc w:val="both"/>
        <w:rPr>
          <w:rFonts w:ascii="Times New Roman" w:hAnsi="Times New Roman" w:cs="Times New Roman"/>
          <w:sz w:val="14"/>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Anticipated date of publication:</w:t>
      </w:r>
    </w:p>
    <w:p w:rsidR="003F26D2" w:rsidRPr="003F26D2" w:rsidRDefault="003F26D2" w:rsidP="00861714">
      <w:pPr>
        <w:spacing w:after="0" w:line="240" w:lineRule="auto"/>
        <w:jc w:val="both"/>
        <w:rPr>
          <w:rFonts w:ascii="Times New Roman" w:hAnsi="Times New Roman" w:cs="Times New Roman"/>
          <w:sz w:val="1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Please note that this is a work of scholarship with a limited audience. To achieve broad</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dissemination</w:t>
      </w:r>
      <w:proofErr w:type="gramEnd"/>
      <w:r w:rsidRPr="006B1E36">
        <w:rPr>
          <w:rFonts w:ascii="Times New Roman" w:hAnsi="Times New Roman" w:cs="Times New Roman"/>
          <w:sz w:val="24"/>
        </w:rPr>
        <w:t xml:space="preserve"> of this work to scholars, we intend to use digital media in addition to print and</w:t>
      </w:r>
    </w:p>
    <w:p w:rsidR="00861714"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languages</w:t>
      </w:r>
      <w:proofErr w:type="gramEnd"/>
      <w:r w:rsidRPr="006B1E36">
        <w:rPr>
          <w:rFonts w:ascii="Times New Roman" w:hAnsi="Times New Roman" w:cs="Times New Roman"/>
          <w:sz w:val="24"/>
        </w:rPr>
        <w:t xml:space="preserve"> beyond English. With that in mind, I request a non-exclusive license for the Press as</w:t>
      </w:r>
      <w:r w:rsidR="00517EB1">
        <w:rPr>
          <w:rFonts w:ascii="Times New Roman" w:hAnsi="Times New Roman" w:cs="Times New Roman"/>
          <w:sz w:val="24"/>
        </w:rPr>
        <w:t xml:space="preserve"> </w:t>
      </w:r>
      <w:r w:rsidRPr="006B1E36">
        <w:rPr>
          <w:rFonts w:ascii="Times New Roman" w:hAnsi="Times New Roman" w:cs="Times New Roman"/>
          <w:sz w:val="24"/>
        </w:rPr>
        <w:t>follows:</w:t>
      </w:r>
    </w:p>
    <w:p w:rsidR="00517EB1" w:rsidRPr="00780D74" w:rsidRDefault="00517EB1" w:rsidP="00861714">
      <w:pPr>
        <w:spacing w:after="0" w:line="240" w:lineRule="auto"/>
        <w:jc w:val="both"/>
        <w:rPr>
          <w:rFonts w:ascii="Times New Roman" w:hAnsi="Times New Roman" w:cs="Times New Roman"/>
          <w:sz w:val="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1. Territory: Worldwide.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2. Language(s): English, plus the right to license translations of the book/article/essay with</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your</w:t>
      </w:r>
      <w:proofErr w:type="gramEnd"/>
      <w:r w:rsidRPr="006B1E36">
        <w:rPr>
          <w:rFonts w:ascii="Times New Roman" w:hAnsi="Times New Roman" w:cs="Times New Roman"/>
          <w:sz w:val="24"/>
        </w:rPr>
        <w:t xml:space="preserve"> material included.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3. Media: Print; media for people with reading-disabilities; and any other medium in which the</w:t>
      </w:r>
      <w:r w:rsidR="009F3881">
        <w:rPr>
          <w:rFonts w:ascii="Times New Roman" w:hAnsi="Times New Roman" w:cs="Times New Roman"/>
          <w:sz w:val="24"/>
        </w:rPr>
        <w:t xml:space="preserve"> </w:t>
      </w:r>
      <w:r w:rsidRPr="006B1E36">
        <w:rPr>
          <w:rFonts w:ascii="Times New Roman" w:hAnsi="Times New Roman" w:cs="Times New Roman"/>
          <w:sz w:val="24"/>
        </w:rPr>
        <w:t>Press may decide to issue or license others to issue the book/article/essay with your material.</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4. Revisions: The forthcoming editions and all revised editions of the book.</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5. Assignees: Assignable, but only as part of assignment of the book/journal as a whole.</w:t>
      </w:r>
    </w:p>
    <w:p w:rsidR="00517EB1" w:rsidRDefault="00517EB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 will acknowledge the source of your material in accordance with scholarly norms. If you</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require</w:t>
      </w:r>
      <w:proofErr w:type="gramEnd"/>
      <w:r w:rsidRPr="006B1E36">
        <w:rPr>
          <w:rFonts w:ascii="Times New Roman" w:hAnsi="Times New Roman" w:cs="Times New Roman"/>
          <w:sz w:val="24"/>
        </w:rPr>
        <w:t xml:space="preserve"> any particular form of acknowledgment, please let me know.</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In setting a fee for the permission I request, please bear in mind the scholarly nature of this</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project</w:t>
      </w:r>
      <w:proofErr w:type="gramEnd"/>
      <w:r w:rsidRPr="006B1E36">
        <w:rPr>
          <w:rFonts w:ascii="Times New Roman" w:hAnsi="Times New Roman" w:cs="Times New Roman"/>
          <w:sz w:val="24"/>
        </w:rPr>
        <w:t xml:space="preserve"> and the fact that the Press is a not-for-profit publisher. I would be truly grateful if you would</w:t>
      </w:r>
      <w:r w:rsidR="00517EB1">
        <w:rPr>
          <w:rFonts w:ascii="Times New Roman" w:hAnsi="Times New Roman" w:cs="Times New Roman"/>
          <w:sz w:val="24"/>
        </w:rPr>
        <w:t xml:space="preserve"> </w:t>
      </w:r>
      <w:r w:rsidRPr="006B1E36">
        <w:rPr>
          <w:rFonts w:ascii="Times New Roman" w:hAnsi="Times New Roman" w:cs="Times New Roman"/>
          <w:sz w:val="24"/>
        </w:rPr>
        <w:t>waive the fee altogether.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Thank you for your consideration of this request. A duplicate copy of this letter is enclosed</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for</w:t>
      </w:r>
      <w:proofErr w:type="gramEnd"/>
      <w:r w:rsidRPr="006B1E36">
        <w:rPr>
          <w:rFonts w:ascii="Times New Roman" w:hAnsi="Times New Roman" w:cs="Times New Roman"/>
          <w:sz w:val="24"/>
        </w:rPr>
        <w:t xml:space="preserve"> your convenience.</w:t>
      </w:r>
    </w:p>
    <w:p w:rsidR="00517EB1" w:rsidRDefault="00517EB1" w:rsidP="00861714">
      <w:pPr>
        <w:spacing w:after="0" w:line="240" w:lineRule="auto"/>
        <w:jc w:val="both"/>
        <w:rPr>
          <w:rFonts w:ascii="Times New Roman" w:hAnsi="Times New Roman" w:cs="Times New Roman"/>
          <w:sz w:val="24"/>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Sincerely yours,</w:t>
      </w:r>
    </w:p>
    <w:p w:rsidR="003F26D2" w:rsidRPr="006B1E36" w:rsidRDefault="003F26D2"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Acknowledged and agreed.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Fee: Waived [or] $_____________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Remarks: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By: __________________ Date:</w:t>
      </w:r>
    </w:p>
    <w:p w:rsidR="00AB4375"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For the rights</w:t>
      </w:r>
      <w:r w:rsidR="00780D74">
        <w:rPr>
          <w:rFonts w:ascii="Times New Roman" w:hAnsi="Times New Roman" w:cs="Times New Roman"/>
          <w:sz w:val="24"/>
        </w:rPr>
        <w:t xml:space="preserve"> </w:t>
      </w:r>
      <w:r w:rsidRPr="006B1E36">
        <w:rPr>
          <w:rFonts w:ascii="Times New Roman" w:hAnsi="Times New Roman" w:cs="Times New Roman"/>
          <w:sz w:val="24"/>
        </w:rPr>
        <w:t>holder</w:t>
      </w:r>
    </w:p>
    <w:p w:rsidR="00861714" w:rsidRPr="006B1E36" w:rsidRDefault="00861714" w:rsidP="00861714">
      <w:pPr>
        <w:spacing w:after="0" w:line="240" w:lineRule="auto"/>
        <w:jc w:val="both"/>
        <w:rPr>
          <w:rFonts w:ascii="Times New Roman" w:hAnsi="Times New Roman" w:cs="Times New Roman"/>
          <w:sz w:val="24"/>
        </w:rPr>
      </w:pPr>
    </w:p>
    <w:p w:rsidR="00861714" w:rsidRDefault="00861714" w:rsidP="00861714">
      <w:pPr>
        <w:spacing w:after="0" w:line="240" w:lineRule="auto"/>
        <w:jc w:val="both"/>
        <w:rPr>
          <w:rFonts w:ascii="Times New Roman" w:hAnsi="Times New Roman" w:cs="Times New Roman"/>
          <w:b/>
          <w:sz w:val="24"/>
        </w:rPr>
      </w:pPr>
      <w:r w:rsidRPr="006B1E36">
        <w:rPr>
          <w:rFonts w:ascii="Times New Roman" w:hAnsi="Times New Roman" w:cs="Times New Roman"/>
          <w:b/>
          <w:sz w:val="24"/>
        </w:rPr>
        <w:t>Manuscript Development</w:t>
      </w:r>
    </w:p>
    <w:p w:rsidR="006B1E36" w:rsidRPr="006B1E36" w:rsidRDefault="006B1E36" w:rsidP="00861714">
      <w:pPr>
        <w:spacing w:after="0" w:line="240" w:lineRule="auto"/>
        <w:jc w:val="both"/>
        <w:rPr>
          <w:rFonts w:ascii="Times New Roman" w:hAnsi="Times New Roman" w:cs="Times New Roman"/>
          <w:b/>
          <w:sz w:val="24"/>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Once you’ve edited your manuscript to the highest level you can attain, it’s ready to</w:t>
      </w:r>
      <w:r w:rsidR="00517EB1">
        <w:rPr>
          <w:rFonts w:ascii="Times New Roman" w:hAnsi="Times New Roman" w:cs="Times New Roman"/>
          <w:sz w:val="24"/>
        </w:rPr>
        <w:t xml:space="preserve"> </w:t>
      </w:r>
      <w:r w:rsidRPr="006B1E36">
        <w:rPr>
          <w:rFonts w:ascii="Times New Roman" w:hAnsi="Times New Roman" w:cs="Times New Roman"/>
          <w:sz w:val="24"/>
        </w:rPr>
        <w:t>be published, right? Wrong. You’ve gone as far as you can on your own, but it would</w:t>
      </w:r>
      <w:r w:rsidR="00517EB1">
        <w:rPr>
          <w:rFonts w:ascii="Times New Roman" w:hAnsi="Times New Roman" w:cs="Times New Roman"/>
          <w:sz w:val="24"/>
        </w:rPr>
        <w:t xml:space="preserve"> </w:t>
      </w:r>
      <w:r w:rsidRPr="006B1E36">
        <w:rPr>
          <w:rFonts w:ascii="Times New Roman" w:hAnsi="Times New Roman" w:cs="Times New Roman"/>
          <w:sz w:val="24"/>
        </w:rPr>
        <w:t xml:space="preserve">be </w:t>
      </w:r>
      <w:r w:rsidRPr="006B1E36">
        <w:rPr>
          <w:rFonts w:ascii="Times New Roman" w:hAnsi="Times New Roman" w:cs="Times New Roman"/>
          <w:sz w:val="24"/>
        </w:rPr>
        <w:lastRenderedPageBreak/>
        <w:t>extremely rare for an author to make it into print without the help of external</w:t>
      </w:r>
      <w:r w:rsidR="00517EB1">
        <w:rPr>
          <w:rFonts w:ascii="Times New Roman" w:hAnsi="Times New Roman" w:cs="Times New Roman"/>
          <w:sz w:val="24"/>
        </w:rPr>
        <w:t xml:space="preserve"> </w:t>
      </w:r>
      <w:r w:rsidRPr="006B1E36">
        <w:rPr>
          <w:rFonts w:ascii="Times New Roman" w:hAnsi="Times New Roman" w:cs="Times New Roman"/>
          <w:sz w:val="24"/>
        </w:rPr>
        <w:t>feedback. Even when your work is accepted by a publisher your manuscript will be</w:t>
      </w:r>
      <w:r w:rsidR="009F3881">
        <w:rPr>
          <w:rFonts w:ascii="Times New Roman" w:hAnsi="Times New Roman" w:cs="Times New Roman"/>
          <w:sz w:val="24"/>
        </w:rPr>
        <w:t xml:space="preserve"> </w:t>
      </w:r>
      <w:r w:rsidRPr="006B1E36">
        <w:rPr>
          <w:rFonts w:ascii="Times New Roman" w:hAnsi="Times New Roman" w:cs="Times New Roman"/>
          <w:sz w:val="24"/>
        </w:rPr>
        <w:t>put through rigorous editing before it goes to print.</w:t>
      </w:r>
    </w:p>
    <w:p w:rsidR="00517EB1" w:rsidRDefault="00517EB1" w:rsidP="00517EB1">
      <w:pPr>
        <w:spacing w:after="0" w:line="240" w:lineRule="auto"/>
        <w:jc w:val="both"/>
        <w:rPr>
          <w:rFonts w:ascii="Times New Roman" w:hAnsi="Times New Roman" w:cs="Times New Roman"/>
          <w:sz w:val="24"/>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After a writer has worked closely with their words for an extended period of time, it</w:t>
      </w:r>
      <w:r w:rsidR="009F3881">
        <w:rPr>
          <w:rFonts w:ascii="Times New Roman" w:hAnsi="Times New Roman" w:cs="Times New Roman"/>
          <w:sz w:val="24"/>
        </w:rPr>
        <w:t xml:space="preserve"> </w:t>
      </w:r>
      <w:r w:rsidRPr="006B1E36">
        <w:rPr>
          <w:rFonts w:ascii="Times New Roman" w:hAnsi="Times New Roman" w:cs="Times New Roman"/>
          <w:sz w:val="24"/>
        </w:rPr>
        <w:t>becomes difficult to see which sections are working and which aren’t. That’s why a</w:t>
      </w:r>
      <w:r w:rsidR="009F3881">
        <w:rPr>
          <w:rFonts w:ascii="Times New Roman" w:hAnsi="Times New Roman" w:cs="Times New Roman"/>
          <w:sz w:val="24"/>
        </w:rPr>
        <w:t xml:space="preserve"> </w:t>
      </w:r>
      <w:r w:rsidRPr="006B1E36">
        <w:rPr>
          <w:rFonts w:ascii="Times New Roman" w:hAnsi="Times New Roman" w:cs="Times New Roman"/>
          <w:sz w:val="24"/>
        </w:rPr>
        <w:t>fresh and objective opinion is often what’s needed to continue improving the work.</w:t>
      </w:r>
    </w:p>
    <w:p w:rsidR="00517EB1" w:rsidRDefault="00517EB1" w:rsidP="00517EB1">
      <w:pPr>
        <w:spacing w:after="0" w:line="240" w:lineRule="auto"/>
        <w:jc w:val="both"/>
        <w:rPr>
          <w:rFonts w:ascii="Times New Roman" w:hAnsi="Times New Roman" w:cs="Times New Roman"/>
          <w:sz w:val="24"/>
        </w:rPr>
      </w:pPr>
    </w:p>
    <w:p w:rsidR="00861714" w:rsidRPr="003F26D2" w:rsidRDefault="00861714" w:rsidP="00517EB1">
      <w:pPr>
        <w:spacing w:after="0" w:line="240" w:lineRule="auto"/>
        <w:jc w:val="both"/>
        <w:rPr>
          <w:rFonts w:ascii="Times New Roman" w:hAnsi="Times New Roman" w:cs="Times New Roman"/>
          <w:b/>
          <w:sz w:val="24"/>
        </w:rPr>
      </w:pPr>
      <w:r w:rsidRPr="003F26D2">
        <w:rPr>
          <w:rFonts w:ascii="Times New Roman" w:hAnsi="Times New Roman" w:cs="Times New Roman"/>
          <w:b/>
          <w:sz w:val="24"/>
        </w:rPr>
        <w:t>Manuscript Assessment</w:t>
      </w:r>
    </w:p>
    <w:p w:rsidR="00517EB1" w:rsidRDefault="00517EB1" w:rsidP="00517EB1">
      <w:pPr>
        <w:spacing w:after="0" w:line="240" w:lineRule="auto"/>
        <w:jc w:val="both"/>
        <w:rPr>
          <w:rFonts w:ascii="Times New Roman" w:hAnsi="Times New Roman" w:cs="Times New Roman"/>
          <w:sz w:val="24"/>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Manuscript assessment services will examine your manuscript for weaknesses and</w:t>
      </w:r>
      <w:r w:rsidR="009F3881">
        <w:rPr>
          <w:rFonts w:ascii="Times New Roman" w:hAnsi="Times New Roman" w:cs="Times New Roman"/>
          <w:sz w:val="24"/>
        </w:rPr>
        <w:t xml:space="preserve"> </w:t>
      </w:r>
      <w:r w:rsidRPr="006B1E36">
        <w:rPr>
          <w:rFonts w:ascii="Times New Roman" w:hAnsi="Times New Roman" w:cs="Times New Roman"/>
          <w:sz w:val="24"/>
        </w:rPr>
        <w:t>strengths, the quality of the writing and publishing potential. For those able to afford</w:t>
      </w:r>
      <w:r w:rsidR="009F3881">
        <w:rPr>
          <w:rFonts w:ascii="Times New Roman" w:hAnsi="Times New Roman" w:cs="Times New Roman"/>
          <w:sz w:val="24"/>
        </w:rPr>
        <w:t xml:space="preserve"> </w:t>
      </w:r>
      <w:r w:rsidRPr="006B1E36">
        <w:rPr>
          <w:rFonts w:ascii="Times New Roman" w:hAnsi="Times New Roman" w:cs="Times New Roman"/>
          <w:sz w:val="24"/>
        </w:rPr>
        <w:t>it, assessment can be a great way of improving your skills as a writer and obtaining</w:t>
      </w:r>
      <w:r w:rsidR="009F3881">
        <w:rPr>
          <w:rFonts w:ascii="Times New Roman" w:hAnsi="Times New Roman" w:cs="Times New Roman"/>
          <w:sz w:val="24"/>
        </w:rPr>
        <w:t xml:space="preserve"> </w:t>
      </w:r>
      <w:r w:rsidRPr="006B1E36">
        <w:rPr>
          <w:rFonts w:ascii="Times New Roman" w:hAnsi="Times New Roman" w:cs="Times New Roman"/>
          <w:sz w:val="24"/>
        </w:rPr>
        <w:t>constructive comments on your work. You can even send your assessment report – if</w:t>
      </w:r>
      <w:r w:rsidR="009F3881">
        <w:rPr>
          <w:rFonts w:ascii="Times New Roman" w:hAnsi="Times New Roman" w:cs="Times New Roman"/>
          <w:sz w:val="24"/>
        </w:rPr>
        <w:t xml:space="preserve"> </w:t>
      </w:r>
      <w:r w:rsidRPr="006B1E36">
        <w:rPr>
          <w:rFonts w:ascii="Times New Roman" w:hAnsi="Times New Roman" w:cs="Times New Roman"/>
          <w:sz w:val="24"/>
        </w:rPr>
        <w:t>favourable – to publishers and agents to pique their interest. See our Resource Sheets</w:t>
      </w:r>
      <w:r w:rsidR="009F3881">
        <w:rPr>
          <w:rFonts w:ascii="Times New Roman" w:hAnsi="Times New Roman" w:cs="Times New Roman"/>
          <w:sz w:val="24"/>
        </w:rPr>
        <w:t xml:space="preserve"> </w:t>
      </w:r>
      <w:r w:rsidRPr="006B1E36">
        <w:rPr>
          <w:rFonts w:ascii="Times New Roman" w:hAnsi="Times New Roman" w:cs="Times New Roman"/>
          <w:sz w:val="24"/>
        </w:rPr>
        <w:t>on Getting Published and Literary Agents for details about how to approach</w:t>
      </w:r>
      <w:r w:rsidR="009F3881">
        <w:rPr>
          <w:rFonts w:ascii="Times New Roman" w:hAnsi="Times New Roman" w:cs="Times New Roman"/>
          <w:sz w:val="24"/>
        </w:rPr>
        <w:t xml:space="preserve"> </w:t>
      </w:r>
      <w:r w:rsidRPr="006B1E36">
        <w:rPr>
          <w:rFonts w:ascii="Times New Roman" w:hAnsi="Times New Roman" w:cs="Times New Roman"/>
          <w:sz w:val="24"/>
        </w:rPr>
        <w:t>publishers and agents.</w:t>
      </w:r>
    </w:p>
    <w:p w:rsidR="00517EB1" w:rsidRPr="00780D74" w:rsidRDefault="00517EB1" w:rsidP="00517EB1">
      <w:pPr>
        <w:spacing w:after="0" w:line="240" w:lineRule="auto"/>
        <w:jc w:val="both"/>
        <w:rPr>
          <w:rFonts w:ascii="Times New Roman" w:hAnsi="Times New Roman" w:cs="Times New Roman"/>
          <w:sz w:val="8"/>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However, the Queensland Writers’ Centre warns that because manuscript assessment</w:t>
      </w:r>
      <w:r w:rsidR="009F3881">
        <w:rPr>
          <w:rFonts w:ascii="Times New Roman" w:hAnsi="Times New Roman" w:cs="Times New Roman"/>
          <w:sz w:val="24"/>
        </w:rPr>
        <w:t xml:space="preserve"> </w:t>
      </w:r>
      <w:r w:rsidRPr="006B1E36">
        <w:rPr>
          <w:rFonts w:ascii="Times New Roman" w:hAnsi="Times New Roman" w:cs="Times New Roman"/>
          <w:sz w:val="24"/>
        </w:rPr>
        <w:t>is a paid service, not all publishers and agents will perceive such reports as objective.</w:t>
      </w:r>
      <w:r w:rsidR="009F3881">
        <w:rPr>
          <w:rFonts w:ascii="Times New Roman" w:hAnsi="Times New Roman" w:cs="Times New Roman"/>
          <w:sz w:val="24"/>
        </w:rPr>
        <w:t xml:space="preserve"> </w:t>
      </w:r>
      <w:r w:rsidRPr="006B1E36">
        <w:rPr>
          <w:rFonts w:ascii="Times New Roman" w:hAnsi="Times New Roman" w:cs="Times New Roman"/>
          <w:sz w:val="24"/>
        </w:rPr>
        <w:t xml:space="preserve">On the other hand, the Australian Society of Authors does recommend </w:t>
      </w:r>
      <w:r w:rsidR="00780D74" w:rsidRPr="006B1E36">
        <w:rPr>
          <w:rFonts w:ascii="Times New Roman" w:hAnsi="Times New Roman" w:cs="Times New Roman"/>
          <w:sz w:val="24"/>
        </w:rPr>
        <w:t>assessor’s</w:t>
      </w:r>
      <w:r w:rsidR="00780D74">
        <w:rPr>
          <w:rFonts w:ascii="Times New Roman" w:hAnsi="Times New Roman" w:cs="Times New Roman"/>
          <w:sz w:val="24"/>
        </w:rPr>
        <w:t xml:space="preserve"> reports</w:t>
      </w:r>
      <w:r w:rsidRPr="006B1E36">
        <w:rPr>
          <w:rFonts w:ascii="Times New Roman" w:hAnsi="Times New Roman" w:cs="Times New Roman"/>
          <w:sz w:val="24"/>
        </w:rPr>
        <w:t xml:space="preserve"> as a useful tool for getting your foot in a publisher or agent’s door. But it is</w:t>
      </w:r>
      <w:r w:rsidR="009F3881">
        <w:rPr>
          <w:rFonts w:ascii="Times New Roman" w:hAnsi="Times New Roman" w:cs="Times New Roman"/>
          <w:sz w:val="24"/>
        </w:rPr>
        <w:t xml:space="preserve"> </w:t>
      </w:r>
      <w:r w:rsidRPr="006B1E36">
        <w:rPr>
          <w:rFonts w:ascii="Times New Roman" w:hAnsi="Times New Roman" w:cs="Times New Roman"/>
          <w:sz w:val="24"/>
        </w:rPr>
        <w:t>important to use an industry-recommended assessor if you intend to use their report to</w:t>
      </w:r>
      <w:r w:rsidR="009F3881">
        <w:rPr>
          <w:rFonts w:ascii="Times New Roman" w:hAnsi="Times New Roman" w:cs="Times New Roman"/>
          <w:sz w:val="24"/>
        </w:rPr>
        <w:t xml:space="preserve"> </w:t>
      </w:r>
      <w:r w:rsidRPr="006B1E36">
        <w:rPr>
          <w:rFonts w:ascii="Times New Roman" w:hAnsi="Times New Roman" w:cs="Times New Roman"/>
          <w:sz w:val="24"/>
        </w:rPr>
        <w:t>approach publishers and agents.</w:t>
      </w: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A list of recommended manuscript appraisers can be found on the Australian Literary</w:t>
      </w:r>
      <w:r w:rsidR="009F3881">
        <w:rPr>
          <w:rFonts w:ascii="Times New Roman" w:hAnsi="Times New Roman" w:cs="Times New Roman"/>
          <w:sz w:val="24"/>
        </w:rPr>
        <w:t xml:space="preserve"> </w:t>
      </w:r>
      <w:r w:rsidRPr="006B1E36">
        <w:rPr>
          <w:rFonts w:ascii="Times New Roman" w:hAnsi="Times New Roman" w:cs="Times New Roman"/>
          <w:sz w:val="24"/>
        </w:rPr>
        <w:t>Agents’ Association website and also on the Australian Society of Authors (ASA)</w:t>
      </w:r>
      <w:r w:rsidR="009F3881">
        <w:rPr>
          <w:rFonts w:ascii="Times New Roman" w:hAnsi="Times New Roman" w:cs="Times New Roman"/>
          <w:sz w:val="24"/>
        </w:rPr>
        <w:t xml:space="preserve"> </w:t>
      </w:r>
      <w:r w:rsidRPr="006B1E36">
        <w:rPr>
          <w:rFonts w:ascii="Times New Roman" w:hAnsi="Times New Roman" w:cs="Times New Roman"/>
          <w:sz w:val="24"/>
        </w:rPr>
        <w:t>website. Make sure you understand exactly what services are being offered before</w:t>
      </w:r>
      <w:r w:rsidR="00780D74">
        <w:rPr>
          <w:rFonts w:ascii="Times New Roman" w:hAnsi="Times New Roman" w:cs="Times New Roman"/>
          <w:sz w:val="24"/>
        </w:rPr>
        <w:t xml:space="preserve"> </w:t>
      </w:r>
      <w:r w:rsidRPr="006B1E36">
        <w:rPr>
          <w:rFonts w:ascii="Times New Roman" w:hAnsi="Times New Roman" w:cs="Times New Roman"/>
          <w:sz w:val="24"/>
        </w:rPr>
        <w:t>taking on an assessor.</w:t>
      </w:r>
    </w:p>
    <w:p w:rsidR="00517EB1" w:rsidRPr="00780D74" w:rsidRDefault="00517EB1" w:rsidP="00517EB1">
      <w:pPr>
        <w:spacing w:after="0" w:line="240" w:lineRule="auto"/>
        <w:jc w:val="both"/>
        <w:rPr>
          <w:rFonts w:ascii="Times New Roman" w:hAnsi="Times New Roman" w:cs="Times New Roman"/>
          <w:sz w:val="14"/>
        </w:rPr>
      </w:pPr>
    </w:p>
    <w:p w:rsidR="00861714" w:rsidRPr="003F26D2" w:rsidRDefault="00861714" w:rsidP="00517EB1">
      <w:pPr>
        <w:spacing w:after="0" w:line="240" w:lineRule="auto"/>
        <w:jc w:val="both"/>
        <w:rPr>
          <w:rFonts w:ascii="Times New Roman" w:hAnsi="Times New Roman" w:cs="Times New Roman"/>
          <w:b/>
          <w:sz w:val="24"/>
        </w:rPr>
      </w:pPr>
      <w:r w:rsidRPr="003F26D2">
        <w:rPr>
          <w:rFonts w:ascii="Times New Roman" w:hAnsi="Times New Roman" w:cs="Times New Roman"/>
          <w:b/>
          <w:sz w:val="24"/>
        </w:rPr>
        <w:t>Costs of Manuscript Assessors</w:t>
      </w:r>
    </w:p>
    <w:p w:rsidR="00517EB1" w:rsidRPr="00780D74" w:rsidRDefault="00517EB1" w:rsidP="00517EB1">
      <w:pPr>
        <w:spacing w:after="0" w:line="240" w:lineRule="auto"/>
        <w:jc w:val="both"/>
        <w:rPr>
          <w:rFonts w:ascii="Times New Roman" w:hAnsi="Times New Roman" w:cs="Times New Roman"/>
          <w:sz w:val="8"/>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Assessors’ individual websites should provide details of their rates. There is no</w:t>
      </w:r>
      <w:r w:rsidR="009F3881">
        <w:rPr>
          <w:rFonts w:ascii="Times New Roman" w:hAnsi="Times New Roman" w:cs="Times New Roman"/>
          <w:sz w:val="24"/>
        </w:rPr>
        <w:t xml:space="preserve"> </w:t>
      </w:r>
      <w:r w:rsidRPr="006B1E36">
        <w:rPr>
          <w:rFonts w:ascii="Times New Roman" w:hAnsi="Times New Roman" w:cs="Times New Roman"/>
          <w:sz w:val="24"/>
        </w:rPr>
        <w:t>standard rate for manuscript assessment, so it’s important to shop around to make sure</w:t>
      </w:r>
      <w:r w:rsidR="009F3881">
        <w:rPr>
          <w:rFonts w:ascii="Times New Roman" w:hAnsi="Times New Roman" w:cs="Times New Roman"/>
          <w:sz w:val="24"/>
        </w:rPr>
        <w:t xml:space="preserve"> </w:t>
      </w:r>
      <w:r w:rsidRPr="006B1E36">
        <w:rPr>
          <w:rFonts w:ascii="Times New Roman" w:hAnsi="Times New Roman" w:cs="Times New Roman"/>
          <w:sz w:val="24"/>
        </w:rPr>
        <w:t>you are receiving a reasonable price. The Queensland Writers’ Centre advises that an</w:t>
      </w:r>
      <w:r w:rsidR="009F3881">
        <w:rPr>
          <w:rFonts w:ascii="Times New Roman" w:hAnsi="Times New Roman" w:cs="Times New Roman"/>
          <w:sz w:val="24"/>
        </w:rPr>
        <w:t xml:space="preserve"> </w:t>
      </w:r>
      <w:r w:rsidRPr="006B1E36">
        <w:rPr>
          <w:rFonts w:ascii="Times New Roman" w:hAnsi="Times New Roman" w:cs="Times New Roman"/>
          <w:sz w:val="24"/>
        </w:rPr>
        <w:t>assessment of a manuscript up to 30,000 words may cost $500 (plus GST), rising to</w:t>
      </w:r>
      <w:r w:rsidR="009F3881">
        <w:rPr>
          <w:rFonts w:ascii="Times New Roman" w:hAnsi="Times New Roman" w:cs="Times New Roman"/>
          <w:sz w:val="24"/>
        </w:rPr>
        <w:t xml:space="preserve"> </w:t>
      </w:r>
      <w:r w:rsidRPr="006B1E36">
        <w:rPr>
          <w:rFonts w:ascii="Times New Roman" w:hAnsi="Times New Roman" w:cs="Times New Roman"/>
          <w:sz w:val="24"/>
        </w:rPr>
        <w:t>$600 (plus GST) for up to 80,000 words and so on.</w:t>
      </w:r>
      <w:r w:rsidR="009F3881">
        <w:rPr>
          <w:rFonts w:ascii="Times New Roman" w:hAnsi="Times New Roman" w:cs="Times New Roman"/>
          <w:sz w:val="24"/>
        </w:rPr>
        <w:t xml:space="preserve"> </w:t>
      </w:r>
      <w:r w:rsidRPr="006B1E36">
        <w:rPr>
          <w:rFonts w:ascii="Times New Roman" w:hAnsi="Times New Roman" w:cs="Times New Roman"/>
          <w:sz w:val="24"/>
        </w:rPr>
        <w:t>If you want to reduce assessment costs, you might give only a part of your manuscript</w:t>
      </w:r>
      <w:r w:rsidR="009F3881">
        <w:rPr>
          <w:rFonts w:ascii="Times New Roman" w:hAnsi="Times New Roman" w:cs="Times New Roman"/>
          <w:sz w:val="24"/>
        </w:rPr>
        <w:t xml:space="preserve"> </w:t>
      </w:r>
      <w:r w:rsidRPr="006B1E36">
        <w:rPr>
          <w:rFonts w:ascii="Times New Roman" w:hAnsi="Times New Roman" w:cs="Times New Roman"/>
          <w:sz w:val="24"/>
        </w:rPr>
        <w:t>to an appraiser for comment and then finish the job yourself, making use of their</w:t>
      </w:r>
    </w:p>
    <w:p w:rsidR="00861714" w:rsidRPr="006B1E36" w:rsidRDefault="00861714" w:rsidP="00517EB1">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suggestions</w:t>
      </w:r>
      <w:proofErr w:type="gramEnd"/>
      <w:r w:rsidRPr="006B1E36">
        <w:rPr>
          <w:rFonts w:ascii="Times New Roman" w:hAnsi="Times New Roman" w:cs="Times New Roman"/>
          <w:sz w:val="24"/>
        </w:rPr>
        <w:t>.</w:t>
      </w:r>
    </w:p>
    <w:p w:rsidR="009F3881" w:rsidRPr="006A6165" w:rsidRDefault="009F3881" w:rsidP="00517EB1">
      <w:pPr>
        <w:spacing w:after="0" w:line="240" w:lineRule="auto"/>
        <w:jc w:val="both"/>
        <w:rPr>
          <w:rFonts w:ascii="Times New Roman" w:hAnsi="Times New Roman" w:cs="Times New Roman"/>
          <w:sz w:val="14"/>
        </w:rPr>
      </w:pPr>
    </w:p>
    <w:p w:rsidR="00861714" w:rsidRDefault="00861714" w:rsidP="00517EB1">
      <w:pPr>
        <w:spacing w:after="0" w:line="240" w:lineRule="auto"/>
        <w:jc w:val="both"/>
        <w:rPr>
          <w:rFonts w:ascii="Times New Roman" w:hAnsi="Times New Roman" w:cs="Times New Roman"/>
          <w:b/>
          <w:sz w:val="24"/>
        </w:rPr>
      </w:pPr>
      <w:r w:rsidRPr="006B1E36">
        <w:rPr>
          <w:rFonts w:ascii="Times New Roman" w:hAnsi="Times New Roman" w:cs="Times New Roman"/>
          <w:b/>
          <w:sz w:val="24"/>
        </w:rPr>
        <w:t>Manuscript Development and Mentorships</w:t>
      </w:r>
    </w:p>
    <w:p w:rsidR="006B1E36" w:rsidRPr="006A6165" w:rsidRDefault="006B1E36" w:rsidP="00517EB1">
      <w:pPr>
        <w:spacing w:after="0" w:line="240" w:lineRule="auto"/>
        <w:jc w:val="both"/>
        <w:rPr>
          <w:rFonts w:ascii="Times New Roman" w:hAnsi="Times New Roman" w:cs="Times New Roman"/>
          <w:b/>
          <w:sz w:val="10"/>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Many writers’ organisations also provide opportunities for manuscript development</w:t>
      </w:r>
      <w:r w:rsidR="003F26D2">
        <w:rPr>
          <w:rFonts w:ascii="Times New Roman" w:hAnsi="Times New Roman" w:cs="Times New Roman"/>
          <w:sz w:val="24"/>
        </w:rPr>
        <w:t xml:space="preserve"> </w:t>
      </w:r>
      <w:r w:rsidRPr="006B1E36">
        <w:rPr>
          <w:rFonts w:ascii="Times New Roman" w:hAnsi="Times New Roman" w:cs="Times New Roman"/>
          <w:sz w:val="24"/>
        </w:rPr>
        <w:t>through programs such as mentorships, in which an experienced author works with</w:t>
      </w:r>
      <w:r w:rsidR="003F26D2">
        <w:rPr>
          <w:rFonts w:ascii="Times New Roman" w:hAnsi="Times New Roman" w:cs="Times New Roman"/>
          <w:sz w:val="24"/>
        </w:rPr>
        <w:t xml:space="preserve"> </w:t>
      </w:r>
      <w:r w:rsidRPr="006B1E36">
        <w:rPr>
          <w:rFonts w:ascii="Times New Roman" w:hAnsi="Times New Roman" w:cs="Times New Roman"/>
          <w:sz w:val="24"/>
        </w:rPr>
        <w:t xml:space="preserve">you to improve your manuscript. Some of these programs, such as the </w:t>
      </w:r>
      <w:proofErr w:type="spellStart"/>
      <w:r w:rsidRPr="006B1E36">
        <w:rPr>
          <w:rFonts w:ascii="Times New Roman" w:hAnsi="Times New Roman" w:cs="Times New Roman"/>
          <w:sz w:val="24"/>
        </w:rPr>
        <w:t>Varuna</w:t>
      </w:r>
      <w:proofErr w:type="spellEnd"/>
      <w:r w:rsidR="00517EB1">
        <w:rPr>
          <w:rFonts w:ascii="Times New Roman" w:hAnsi="Times New Roman" w:cs="Times New Roman"/>
          <w:sz w:val="24"/>
        </w:rPr>
        <w:t xml:space="preserve"> </w:t>
      </w:r>
      <w:r w:rsidRPr="006B1E36">
        <w:rPr>
          <w:rFonts w:ascii="Times New Roman" w:hAnsi="Times New Roman" w:cs="Times New Roman"/>
          <w:sz w:val="24"/>
        </w:rPr>
        <w:t>manuscript development program and the Australian Society of Authors (ASA)</w:t>
      </w:r>
      <w:r w:rsidR="00517EB1">
        <w:rPr>
          <w:rFonts w:ascii="Times New Roman" w:hAnsi="Times New Roman" w:cs="Times New Roman"/>
          <w:sz w:val="24"/>
        </w:rPr>
        <w:t xml:space="preserve"> </w:t>
      </w:r>
      <w:r w:rsidRPr="006B1E36">
        <w:rPr>
          <w:rFonts w:ascii="Times New Roman" w:hAnsi="Times New Roman" w:cs="Times New Roman"/>
          <w:sz w:val="24"/>
        </w:rPr>
        <w:t>mentorship program, are selective. Selective programs have the advantage of being</w:t>
      </w:r>
      <w:r w:rsidR="00517EB1">
        <w:rPr>
          <w:rFonts w:ascii="Times New Roman" w:hAnsi="Times New Roman" w:cs="Times New Roman"/>
          <w:sz w:val="24"/>
        </w:rPr>
        <w:t xml:space="preserve"> </w:t>
      </w:r>
      <w:r w:rsidRPr="006B1E36">
        <w:rPr>
          <w:rFonts w:ascii="Times New Roman" w:hAnsi="Times New Roman" w:cs="Times New Roman"/>
          <w:sz w:val="24"/>
        </w:rPr>
        <w:t>less expensive and more prestigious for participating writers. The NSW Writers’</w:t>
      </w:r>
      <w:r w:rsidR="00517EB1">
        <w:rPr>
          <w:rFonts w:ascii="Times New Roman" w:hAnsi="Times New Roman" w:cs="Times New Roman"/>
          <w:sz w:val="24"/>
        </w:rPr>
        <w:t xml:space="preserve"> </w:t>
      </w:r>
      <w:r w:rsidRPr="006B1E36">
        <w:rPr>
          <w:rFonts w:ascii="Times New Roman" w:hAnsi="Times New Roman" w:cs="Times New Roman"/>
          <w:sz w:val="24"/>
        </w:rPr>
        <w:t xml:space="preserve">Centre free weekly electronic newsletter, </w:t>
      </w:r>
      <w:proofErr w:type="spellStart"/>
      <w:r w:rsidRPr="006B1E36">
        <w:rPr>
          <w:rFonts w:ascii="Times New Roman" w:hAnsi="Times New Roman" w:cs="Times New Roman"/>
          <w:sz w:val="24"/>
        </w:rPr>
        <w:t>Newsbite</w:t>
      </w:r>
      <w:proofErr w:type="spellEnd"/>
      <w:r w:rsidRPr="006B1E36">
        <w:rPr>
          <w:rFonts w:ascii="Times New Roman" w:hAnsi="Times New Roman" w:cs="Times New Roman"/>
          <w:sz w:val="24"/>
        </w:rPr>
        <w:t>, publishes information about</w:t>
      </w:r>
      <w:r w:rsidR="00517EB1">
        <w:rPr>
          <w:rFonts w:ascii="Times New Roman" w:hAnsi="Times New Roman" w:cs="Times New Roman"/>
          <w:sz w:val="24"/>
        </w:rPr>
        <w:t xml:space="preserve"> </w:t>
      </w:r>
      <w:r w:rsidRPr="006B1E36">
        <w:rPr>
          <w:rFonts w:ascii="Times New Roman" w:hAnsi="Times New Roman" w:cs="Times New Roman"/>
          <w:sz w:val="24"/>
        </w:rPr>
        <w:t>upcoming mentorship and manuscript development opportunities for writers.</w:t>
      </w:r>
    </w:p>
    <w:p w:rsidR="00517EB1" w:rsidRPr="006A6165" w:rsidRDefault="00517EB1" w:rsidP="00517EB1">
      <w:pPr>
        <w:spacing w:after="0" w:line="240" w:lineRule="auto"/>
        <w:jc w:val="both"/>
        <w:rPr>
          <w:rFonts w:ascii="Times New Roman" w:hAnsi="Times New Roman" w:cs="Times New Roman"/>
          <w:sz w:val="14"/>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Non-selective mentorships are available to everyone for a fee. The NSW Writers’</w:t>
      </w:r>
      <w:r w:rsidR="00517EB1">
        <w:rPr>
          <w:rFonts w:ascii="Times New Roman" w:hAnsi="Times New Roman" w:cs="Times New Roman"/>
          <w:sz w:val="24"/>
        </w:rPr>
        <w:t xml:space="preserve"> </w:t>
      </w:r>
      <w:r w:rsidRPr="006B1E36">
        <w:rPr>
          <w:rFonts w:ascii="Times New Roman" w:hAnsi="Times New Roman" w:cs="Times New Roman"/>
          <w:sz w:val="24"/>
        </w:rPr>
        <w:t>Centre runs an extensive, non-selective mentorship program. Our mentors specialise</w:t>
      </w:r>
      <w:r w:rsidR="00A365C4">
        <w:rPr>
          <w:rFonts w:ascii="Times New Roman" w:hAnsi="Times New Roman" w:cs="Times New Roman"/>
          <w:sz w:val="24"/>
        </w:rPr>
        <w:t xml:space="preserve"> </w:t>
      </w:r>
      <w:r w:rsidRPr="006B1E36">
        <w:rPr>
          <w:rFonts w:ascii="Times New Roman" w:hAnsi="Times New Roman" w:cs="Times New Roman"/>
          <w:sz w:val="24"/>
        </w:rPr>
        <w:t>in a range of areas including fiction, non-fiction, memoir, poetry, scriptwriting,</w:t>
      </w:r>
      <w:r w:rsidR="00A365C4">
        <w:rPr>
          <w:rFonts w:ascii="Times New Roman" w:hAnsi="Times New Roman" w:cs="Times New Roman"/>
          <w:sz w:val="24"/>
        </w:rPr>
        <w:t xml:space="preserve"> </w:t>
      </w:r>
      <w:r w:rsidRPr="006B1E36">
        <w:rPr>
          <w:rFonts w:ascii="Times New Roman" w:hAnsi="Times New Roman" w:cs="Times New Roman"/>
          <w:sz w:val="24"/>
        </w:rPr>
        <w:t>speculative fiction and writing for children.</w:t>
      </w:r>
    </w:p>
    <w:p w:rsidR="00A365C4" w:rsidRDefault="00A365C4" w:rsidP="00517EB1">
      <w:pPr>
        <w:spacing w:after="0" w:line="240" w:lineRule="auto"/>
        <w:jc w:val="both"/>
        <w:rPr>
          <w:rFonts w:ascii="Times New Roman" w:hAnsi="Times New Roman" w:cs="Times New Roman"/>
          <w:sz w:val="24"/>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lastRenderedPageBreak/>
        <w:t>Some manuscript assessors also offer mentoring as one of their services. As always,</w:t>
      </w:r>
      <w:r w:rsidR="00A365C4">
        <w:rPr>
          <w:rFonts w:ascii="Times New Roman" w:hAnsi="Times New Roman" w:cs="Times New Roman"/>
          <w:sz w:val="24"/>
        </w:rPr>
        <w:t xml:space="preserve"> </w:t>
      </w:r>
      <w:r w:rsidRPr="006B1E36">
        <w:rPr>
          <w:rFonts w:ascii="Times New Roman" w:hAnsi="Times New Roman" w:cs="Times New Roman"/>
          <w:sz w:val="24"/>
        </w:rPr>
        <w:t>when choosing a mentor service make sure you investigate several options and be</w:t>
      </w:r>
      <w:r w:rsidR="00A365C4">
        <w:rPr>
          <w:rFonts w:ascii="Times New Roman" w:hAnsi="Times New Roman" w:cs="Times New Roman"/>
          <w:sz w:val="24"/>
        </w:rPr>
        <w:t xml:space="preserve"> </w:t>
      </w:r>
      <w:r w:rsidRPr="006B1E36">
        <w:rPr>
          <w:rFonts w:ascii="Times New Roman" w:hAnsi="Times New Roman" w:cs="Times New Roman"/>
          <w:sz w:val="24"/>
        </w:rPr>
        <w:t>certain of what you will receive for your money.</w:t>
      </w:r>
    </w:p>
    <w:p w:rsidR="00A365C4" w:rsidRPr="003F26D2" w:rsidRDefault="00A365C4" w:rsidP="00517EB1">
      <w:pPr>
        <w:spacing w:after="0" w:line="240" w:lineRule="auto"/>
        <w:jc w:val="both"/>
        <w:rPr>
          <w:rFonts w:ascii="Times New Roman" w:hAnsi="Times New Roman" w:cs="Times New Roman"/>
          <w:sz w:val="14"/>
        </w:rPr>
      </w:pPr>
    </w:p>
    <w:p w:rsidR="00861714" w:rsidRDefault="00861714" w:rsidP="00517EB1">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Writers’ Groups</w:t>
      </w:r>
      <w:r w:rsidR="003F26D2">
        <w:rPr>
          <w:rFonts w:ascii="Times New Roman" w:hAnsi="Times New Roman" w:cs="Times New Roman"/>
          <w:sz w:val="24"/>
        </w:rPr>
        <w:t>.</w:t>
      </w:r>
      <w:proofErr w:type="gramEnd"/>
    </w:p>
    <w:p w:rsidR="003F26D2" w:rsidRPr="003F26D2" w:rsidRDefault="003F26D2" w:rsidP="00517EB1">
      <w:pPr>
        <w:spacing w:after="0" w:line="240" w:lineRule="auto"/>
        <w:jc w:val="both"/>
        <w:rPr>
          <w:rFonts w:ascii="Times New Roman" w:hAnsi="Times New Roman" w:cs="Times New Roman"/>
          <w:sz w:val="12"/>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Many writers find it useful to join or form a writers group. A writers’ group is a</w:t>
      </w:r>
      <w:r w:rsidR="00A365C4">
        <w:rPr>
          <w:rFonts w:ascii="Times New Roman" w:hAnsi="Times New Roman" w:cs="Times New Roman"/>
          <w:sz w:val="24"/>
        </w:rPr>
        <w:t xml:space="preserve"> </w:t>
      </w:r>
      <w:r w:rsidRPr="006B1E36">
        <w:rPr>
          <w:rFonts w:ascii="Times New Roman" w:hAnsi="Times New Roman" w:cs="Times New Roman"/>
          <w:sz w:val="24"/>
        </w:rPr>
        <w:t>regular gathering of writers with similar interests and level of experience to share and</w:t>
      </w:r>
      <w:r w:rsidR="00A365C4">
        <w:rPr>
          <w:rFonts w:ascii="Times New Roman" w:hAnsi="Times New Roman" w:cs="Times New Roman"/>
          <w:sz w:val="24"/>
        </w:rPr>
        <w:t xml:space="preserve"> critique each </w:t>
      </w:r>
      <w:r w:rsidRPr="006B1E36">
        <w:rPr>
          <w:rFonts w:ascii="Times New Roman" w:hAnsi="Times New Roman" w:cs="Times New Roman"/>
          <w:sz w:val="24"/>
        </w:rPr>
        <w:t>other’s works in progress. You may be surprised by the insight other</w:t>
      </w:r>
      <w:r w:rsidR="00A365C4">
        <w:rPr>
          <w:rFonts w:ascii="Times New Roman" w:hAnsi="Times New Roman" w:cs="Times New Roman"/>
          <w:sz w:val="24"/>
        </w:rPr>
        <w:t xml:space="preserve"> </w:t>
      </w:r>
      <w:r w:rsidRPr="006B1E36">
        <w:rPr>
          <w:rFonts w:ascii="Times New Roman" w:hAnsi="Times New Roman" w:cs="Times New Roman"/>
          <w:sz w:val="24"/>
        </w:rPr>
        <w:t>writers can provide. An objective perspective is the one thing you as the writer will</w:t>
      </w:r>
      <w:r w:rsidR="00A365C4">
        <w:rPr>
          <w:rFonts w:ascii="Times New Roman" w:hAnsi="Times New Roman" w:cs="Times New Roman"/>
          <w:sz w:val="24"/>
        </w:rPr>
        <w:t xml:space="preserve"> </w:t>
      </w:r>
      <w:r w:rsidRPr="006B1E36">
        <w:rPr>
          <w:rFonts w:ascii="Times New Roman" w:hAnsi="Times New Roman" w:cs="Times New Roman"/>
          <w:sz w:val="24"/>
        </w:rPr>
        <w:t>always lack. Members of your writers’ group can spot flaws and suggest techniques</w:t>
      </w:r>
      <w:r w:rsidR="00A365C4">
        <w:rPr>
          <w:rFonts w:ascii="Times New Roman" w:hAnsi="Times New Roman" w:cs="Times New Roman"/>
          <w:sz w:val="24"/>
        </w:rPr>
        <w:t xml:space="preserve"> </w:t>
      </w:r>
      <w:r w:rsidRPr="006B1E36">
        <w:rPr>
          <w:rFonts w:ascii="Times New Roman" w:hAnsi="Times New Roman" w:cs="Times New Roman"/>
          <w:sz w:val="24"/>
        </w:rPr>
        <w:t>for improvement that you yourself may have missed.</w:t>
      </w:r>
    </w:p>
    <w:p w:rsidR="00A365C4" w:rsidRPr="003F26D2" w:rsidRDefault="00A365C4" w:rsidP="00517EB1">
      <w:pPr>
        <w:spacing w:after="0" w:line="240" w:lineRule="auto"/>
        <w:jc w:val="both"/>
        <w:rPr>
          <w:rFonts w:ascii="Times New Roman" w:hAnsi="Times New Roman" w:cs="Times New Roman"/>
          <w:sz w:val="14"/>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Critiquing other writers’ works in progress will also help you improve your own skills</w:t>
      </w:r>
      <w:r w:rsidR="00A365C4">
        <w:rPr>
          <w:rFonts w:ascii="Times New Roman" w:hAnsi="Times New Roman" w:cs="Times New Roman"/>
          <w:sz w:val="24"/>
        </w:rPr>
        <w:t xml:space="preserve"> </w:t>
      </w:r>
      <w:r w:rsidRPr="006B1E36">
        <w:rPr>
          <w:rFonts w:ascii="Times New Roman" w:hAnsi="Times New Roman" w:cs="Times New Roman"/>
          <w:sz w:val="24"/>
        </w:rPr>
        <w:t>as a writer. Thinking critically about other writers’ work, spotting problems and</w:t>
      </w:r>
      <w:r w:rsidR="00A365C4">
        <w:rPr>
          <w:rFonts w:ascii="Times New Roman" w:hAnsi="Times New Roman" w:cs="Times New Roman"/>
          <w:sz w:val="24"/>
        </w:rPr>
        <w:t xml:space="preserve"> </w:t>
      </w:r>
      <w:r w:rsidRPr="006B1E36">
        <w:rPr>
          <w:rFonts w:ascii="Times New Roman" w:hAnsi="Times New Roman" w:cs="Times New Roman"/>
          <w:sz w:val="24"/>
        </w:rPr>
        <w:t>thinking about how to solve them will help you do the same for your own writing.</w:t>
      </w:r>
      <w:r w:rsidR="00A365C4">
        <w:rPr>
          <w:rFonts w:ascii="Times New Roman" w:hAnsi="Times New Roman" w:cs="Times New Roman"/>
          <w:sz w:val="24"/>
        </w:rPr>
        <w:t xml:space="preserve"> </w:t>
      </w:r>
      <w:r w:rsidRPr="006B1E36">
        <w:rPr>
          <w:rFonts w:ascii="Times New Roman" w:hAnsi="Times New Roman" w:cs="Times New Roman"/>
          <w:sz w:val="24"/>
        </w:rPr>
        <w:t>These groups are also very fun and rewarding. The NSW Writers’ Centre offers free</w:t>
      </w:r>
      <w:r w:rsidR="00A365C4">
        <w:rPr>
          <w:rFonts w:ascii="Times New Roman" w:hAnsi="Times New Roman" w:cs="Times New Roman"/>
          <w:sz w:val="24"/>
        </w:rPr>
        <w:t xml:space="preserve"> </w:t>
      </w:r>
      <w:r w:rsidRPr="006B1E36">
        <w:rPr>
          <w:rFonts w:ascii="Times New Roman" w:hAnsi="Times New Roman" w:cs="Times New Roman"/>
          <w:sz w:val="24"/>
        </w:rPr>
        <w:t>meeting space for member writing groups.</w:t>
      </w:r>
    </w:p>
    <w:p w:rsidR="00A365C4" w:rsidRPr="00780D74" w:rsidRDefault="00A365C4" w:rsidP="00517EB1">
      <w:pPr>
        <w:spacing w:after="0" w:line="240" w:lineRule="auto"/>
        <w:jc w:val="both"/>
        <w:rPr>
          <w:rFonts w:ascii="Times New Roman" w:hAnsi="Times New Roman" w:cs="Times New Roman"/>
          <w:sz w:val="8"/>
        </w:rPr>
      </w:pPr>
    </w:p>
    <w:p w:rsidR="001D004C" w:rsidRPr="001D004C" w:rsidRDefault="001D004C" w:rsidP="00517EB1">
      <w:pPr>
        <w:spacing w:after="0" w:line="240" w:lineRule="auto"/>
        <w:jc w:val="both"/>
        <w:rPr>
          <w:rFonts w:ascii="Times New Roman" w:hAnsi="Times New Roman" w:cs="Times New Roman"/>
          <w:sz w:val="12"/>
        </w:rPr>
      </w:pPr>
    </w:p>
    <w:p w:rsidR="00861714" w:rsidRDefault="00861714" w:rsidP="00517EB1">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Courses</w:t>
      </w:r>
      <w:r w:rsidR="001D004C">
        <w:rPr>
          <w:rFonts w:ascii="Times New Roman" w:hAnsi="Times New Roman" w:cs="Times New Roman"/>
          <w:sz w:val="24"/>
        </w:rPr>
        <w:t>.</w:t>
      </w:r>
      <w:proofErr w:type="gramEnd"/>
    </w:p>
    <w:p w:rsidR="001D004C" w:rsidRPr="001D004C" w:rsidRDefault="001D004C" w:rsidP="00517EB1">
      <w:pPr>
        <w:spacing w:after="0" w:line="240" w:lineRule="auto"/>
        <w:jc w:val="both"/>
        <w:rPr>
          <w:rFonts w:ascii="Times New Roman" w:hAnsi="Times New Roman" w:cs="Times New Roman"/>
          <w:sz w:val="12"/>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There are also a number of courses available, both at the NSW Writers’ Centre and</w:t>
      </w:r>
      <w:r w:rsidR="00A365C4">
        <w:rPr>
          <w:rFonts w:ascii="Times New Roman" w:hAnsi="Times New Roman" w:cs="Times New Roman"/>
          <w:sz w:val="24"/>
        </w:rPr>
        <w:t xml:space="preserve"> </w:t>
      </w:r>
      <w:r w:rsidRPr="006B1E36">
        <w:rPr>
          <w:rFonts w:ascii="Times New Roman" w:hAnsi="Times New Roman" w:cs="Times New Roman"/>
          <w:sz w:val="24"/>
        </w:rPr>
        <w:t xml:space="preserve">through other </w:t>
      </w:r>
      <w:proofErr w:type="gramStart"/>
      <w:r w:rsidRPr="006B1E36">
        <w:rPr>
          <w:rFonts w:ascii="Times New Roman" w:hAnsi="Times New Roman" w:cs="Times New Roman"/>
          <w:sz w:val="24"/>
        </w:rPr>
        <w:t>writers</w:t>
      </w:r>
      <w:proofErr w:type="gramEnd"/>
      <w:r w:rsidRPr="006B1E36">
        <w:rPr>
          <w:rFonts w:ascii="Times New Roman" w:hAnsi="Times New Roman" w:cs="Times New Roman"/>
          <w:sz w:val="24"/>
        </w:rPr>
        <w:t xml:space="preserve"> centres and organisations, to help you improve your skills a</w:t>
      </w:r>
      <w:r w:rsidR="00A365C4">
        <w:rPr>
          <w:rFonts w:ascii="Times New Roman" w:hAnsi="Times New Roman" w:cs="Times New Roman"/>
          <w:sz w:val="24"/>
        </w:rPr>
        <w:t xml:space="preserve"> </w:t>
      </w:r>
      <w:r w:rsidRPr="006B1E36">
        <w:rPr>
          <w:rFonts w:ascii="Times New Roman" w:hAnsi="Times New Roman" w:cs="Times New Roman"/>
          <w:sz w:val="24"/>
        </w:rPr>
        <w:t>writer and self-editor, and some specifically designed to guide you through the novel</w:t>
      </w:r>
      <w:r w:rsidR="00A365C4">
        <w:rPr>
          <w:rFonts w:ascii="Times New Roman" w:hAnsi="Times New Roman" w:cs="Times New Roman"/>
          <w:sz w:val="24"/>
        </w:rPr>
        <w:t xml:space="preserve"> </w:t>
      </w:r>
      <w:r w:rsidRPr="006B1E36">
        <w:rPr>
          <w:rFonts w:ascii="Times New Roman" w:hAnsi="Times New Roman" w:cs="Times New Roman"/>
          <w:sz w:val="24"/>
        </w:rPr>
        <w:t>writing process.</w:t>
      </w:r>
    </w:p>
    <w:p w:rsidR="00A365C4" w:rsidRDefault="00A365C4" w:rsidP="00517EB1">
      <w:pPr>
        <w:spacing w:after="0" w:line="240" w:lineRule="auto"/>
        <w:jc w:val="both"/>
        <w:rPr>
          <w:rFonts w:ascii="Times New Roman" w:hAnsi="Times New Roman" w:cs="Times New Roman"/>
          <w:sz w:val="24"/>
        </w:rPr>
      </w:pP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Further Resources</w:t>
      </w: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Australian Literary Agent’s Association &lt;www.austlitagentsassoc.com.au&gt;</w:t>
      </w: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Australian Society of Authors &lt;www.asauthors.org&gt;</w:t>
      </w:r>
    </w:p>
    <w:p w:rsidR="00861714" w:rsidRPr="006B1E36" w:rsidRDefault="00861714" w:rsidP="00517EB1">
      <w:pPr>
        <w:spacing w:after="0" w:line="240" w:lineRule="auto"/>
        <w:jc w:val="both"/>
        <w:rPr>
          <w:rFonts w:ascii="Times New Roman" w:hAnsi="Times New Roman" w:cs="Times New Roman"/>
          <w:sz w:val="24"/>
        </w:rPr>
      </w:pPr>
      <w:r w:rsidRPr="006B1E36">
        <w:rPr>
          <w:rFonts w:ascii="Times New Roman" w:hAnsi="Times New Roman" w:cs="Times New Roman"/>
          <w:sz w:val="24"/>
        </w:rPr>
        <w:t>Queensland Writers’ Centre &lt;www.qwc.asn.au&gt;</w:t>
      </w:r>
    </w:p>
    <w:p w:rsidR="00861714" w:rsidRPr="006B1E36" w:rsidRDefault="00861714" w:rsidP="00517EB1">
      <w:pPr>
        <w:spacing w:after="0" w:line="240" w:lineRule="auto"/>
        <w:jc w:val="both"/>
        <w:rPr>
          <w:rFonts w:ascii="Times New Roman" w:hAnsi="Times New Roman" w:cs="Times New Roman"/>
          <w:sz w:val="24"/>
        </w:rPr>
      </w:pPr>
      <w:proofErr w:type="spellStart"/>
      <w:r w:rsidRPr="006B1E36">
        <w:rPr>
          <w:rFonts w:ascii="Times New Roman" w:hAnsi="Times New Roman" w:cs="Times New Roman"/>
          <w:sz w:val="24"/>
        </w:rPr>
        <w:t>Varuna</w:t>
      </w:r>
      <w:proofErr w:type="spellEnd"/>
      <w:r w:rsidRPr="006B1E36">
        <w:rPr>
          <w:rFonts w:ascii="Times New Roman" w:hAnsi="Times New Roman" w:cs="Times New Roman"/>
          <w:sz w:val="24"/>
        </w:rPr>
        <w:t xml:space="preserve">, the Writers’ House </w:t>
      </w:r>
      <w:hyperlink r:id="rId4" w:history="1">
        <w:r w:rsidRPr="006B1E36">
          <w:rPr>
            <w:rStyle w:val="Hyperlink"/>
            <w:rFonts w:ascii="Times New Roman" w:hAnsi="Times New Roman" w:cs="Times New Roman"/>
            <w:sz w:val="24"/>
          </w:rPr>
          <w:t>www.varuna.com.au</w:t>
        </w:r>
      </w:hyperlink>
    </w:p>
    <w:p w:rsidR="00861714" w:rsidRDefault="00861714" w:rsidP="00517EB1">
      <w:pPr>
        <w:spacing w:after="0" w:line="240" w:lineRule="auto"/>
        <w:jc w:val="both"/>
        <w:rPr>
          <w:rFonts w:ascii="Times New Roman" w:hAnsi="Times New Roman" w:cs="Times New Roman"/>
          <w:sz w:val="24"/>
        </w:rPr>
      </w:pPr>
    </w:p>
    <w:p w:rsidR="001D004C" w:rsidRPr="001D004C" w:rsidRDefault="001D004C" w:rsidP="00517EB1">
      <w:pPr>
        <w:spacing w:after="0" w:line="240" w:lineRule="auto"/>
        <w:jc w:val="both"/>
        <w:rPr>
          <w:rFonts w:ascii="Times New Roman" w:hAnsi="Times New Roman" w:cs="Times New Roman"/>
          <w:b/>
          <w:sz w:val="24"/>
        </w:rPr>
      </w:pPr>
      <w:r w:rsidRPr="001D004C">
        <w:rPr>
          <w:rFonts w:ascii="Times New Roman" w:hAnsi="Times New Roman" w:cs="Times New Roman"/>
          <w:b/>
          <w:sz w:val="24"/>
          <w:highlight w:val="yellow"/>
        </w:rPr>
        <w:t xml:space="preserve">It is hoped that the Academic Publishing unit will commence some of these developmental efforts </w:t>
      </w:r>
      <w:proofErr w:type="spellStart"/>
      <w:r w:rsidRPr="001D004C">
        <w:rPr>
          <w:rFonts w:ascii="Times New Roman" w:hAnsi="Times New Roman" w:cs="Times New Roman"/>
          <w:b/>
          <w:sz w:val="24"/>
          <w:highlight w:val="yellow"/>
        </w:rPr>
        <w:t>asoon</w:t>
      </w:r>
      <w:proofErr w:type="spellEnd"/>
      <w:r w:rsidRPr="001D004C">
        <w:rPr>
          <w:rFonts w:ascii="Times New Roman" w:hAnsi="Times New Roman" w:cs="Times New Roman"/>
          <w:b/>
          <w:sz w:val="24"/>
          <w:highlight w:val="yellow"/>
        </w:rPr>
        <w:t xml:space="preserve"> as senate gives its consent to this document</w:t>
      </w:r>
    </w:p>
    <w:p w:rsidR="009F3881" w:rsidRDefault="009F3881" w:rsidP="00861714">
      <w:pPr>
        <w:spacing w:after="0" w:line="240" w:lineRule="auto"/>
        <w:jc w:val="both"/>
        <w:rPr>
          <w:rFonts w:ascii="Times New Roman" w:hAnsi="Times New Roman" w:cs="Times New Roman"/>
          <w:b/>
          <w:sz w:val="40"/>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AUTHOR GUIDELINES FOR MANUSCRIPT PREPARATION</w:t>
      </w:r>
    </w:p>
    <w:p w:rsidR="001E6824" w:rsidRPr="006B1E36" w:rsidRDefault="001E6824"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Please contact your Springer Editor with questions or con</w:t>
      </w:r>
      <w:r w:rsidR="00A365C4">
        <w:rPr>
          <w:rFonts w:ascii="Times New Roman" w:hAnsi="Times New Roman" w:cs="Times New Roman"/>
          <w:sz w:val="24"/>
        </w:rPr>
        <w:t>cerns while preparing your manu</w:t>
      </w:r>
      <w:r w:rsidRPr="006B1E36">
        <w:rPr>
          <w:rFonts w:ascii="Times New Roman" w:hAnsi="Times New Roman" w:cs="Times New Roman"/>
          <w:sz w:val="24"/>
        </w:rPr>
        <w:t>script.</w:t>
      </w:r>
    </w:p>
    <w:p w:rsidR="00A365C4" w:rsidRDefault="00A365C4" w:rsidP="00861714">
      <w:pPr>
        <w:spacing w:after="0" w:line="240" w:lineRule="auto"/>
        <w:jc w:val="both"/>
        <w:rPr>
          <w:rFonts w:ascii="Times New Roman" w:hAnsi="Times New Roman" w:cs="Times New Roman"/>
          <w:sz w:val="24"/>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Manuscript Submission Guidelines</w:t>
      </w:r>
      <w:r w:rsidR="00A365C4">
        <w:rPr>
          <w:rFonts w:ascii="Times New Roman" w:hAnsi="Times New Roman" w:cs="Times New Roman"/>
          <w:sz w:val="24"/>
        </w:rPr>
        <w:t>:</w:t>
      </w:r>
    </w:p>
    <w:p w:rsidR="00A365C4" w:rsidRPr="006B1E36" w:rsidRDefault="00A365C4"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Note that </w:t>
      </w:r>
      <w:r w:rsidR="001D004C">
        <w:rPr>
          <w:rFonts w:ascii="Times New Roman" w:hAnsi="Times New Roman" w:cs="Times New Roman"/>
          <w:sz w:val="24"/>
        </w:rPr>
        <w:t xml:space="preserve">The Academic Publishing Unit is adopting significantly </w:t>
      </w:r>
      <w:r w:rsidRPr="006B1E36">
        <w:rPr>
          <w:rFonts w:ascii="Times New Roman" w:hAnsi="Times New Roman" w:cs="Times New Roman"/>
          <w:sz w:val="24"/>
        </w:rPr>
        <w:t>Springer’s</w:t>
      </w:r>
      <w:r w:rsidR="001D004C">
        <w:rPr>
          <w:rFonts w:ascii="Times New Roman" w:hAnsi="Times New Roman" w:cs="Times New Roman"/>
          <w:sz w:val="24"/>
        </w:rPr>
        <w:t xml:space="preserve"> </w:t>
      </w:r>
      <w:r w:rsidR="006A6165">
        <w:rPr>
          <w:rFonts w:ascii="Times New Roman" w:hAnsi="Times New Roman" w:cs="Times New Roman"/>
          <w:sz w:val="24"/>
        </w:rPr>
        <w:t>publishing</w:t>
      </w:r>
      <w:r w:rsidR="001D004C">
        <w:rPr>
          <w:rFonts w:ascii="Times New Roman" w:hAnsi="Times New Roman" w:cs="Times New Roman"/>
          <w:sz w:val="24"/>
        </w:rPr>
        <w:t xml:space="preserve"> methods. Hence</w:t>
      </w:r>
      <w:r w:rsidR="006A6165">
        <w:rPr>
          <w:rFonts w:ascii="Times New Roman" w:hAnsi="Times New Roman" w:cs="Times New Roman"/>
          <w:sz w:val="24"/>
        </w:rPr>
        <w:t xml:space="preserve">, </w:t>
      </w:r>
      <w:r w:rsidR="006A6165" w:rsidRPr="006B1E36">
        <w:rPr>
          <w:rFonts w:ascii="Times New Roman" w:hAnsi="Times New Roman" w:cs="Times New Roman"/>
          <w:sz w:val="24"/>
        </w:rPr>
        <w:t>preference</w:t>
      </w:r>
      <w:r w:rsidRPr="006B1E36">
        <w:rPr>
          <w:rFonts w:ascii="Times New Roman" w:hAnsi="Times New Roman" w:cs="Times New Roman"/>
          <w:sz w:val="24"/>
        </w:rPr>
        <w:t xml:space="preserve"> is that manuscripts be prepared using the Publication Manual of the American Psychological Association, 5th or 6th Edition. If another reference style is more common to your academic discipline or is preferred, please d</w:t>
      </w:r>
      <w:r w:rsidR="001D004C">
        <w:rPr>
          <w:rFonts w:ascii="Times New Roman" w:hAnsi="Times New Roman" w:cs="Times New Roman"/>
          <w:sz w:val="24"/>
        </w:rPr>
        <w:t>iscuss with the editorial</w:t>
      </w:r>
      <w:r w:rsidRPr="006B1E36">
        <w:rPr>
          <w:rFonts w:ascii="Times New Roman" w:hAnsi="Times New Roman" w:cs="Times New Roman"/>
          <w:sz w:val="24"/>
        </w:rPr>
        <w:t xml:space="preserve"> in advance.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Submit your manuscript </w:t>
      </w:r>
      <w:r w:rsidR="001D004C" w:rsidRPr="006B1E36">
        <w:rPr>
          <w:rFonts w:ascii="Times New Roman" w:hAnsi="Times New Roman" w:cs="Times New Roman"/>
          <w:sz w:val="24"/>
        </w:rPr>
        <w:t>electronicall</w:t>
      </w:r>
      <w:r w:rsidR="001D004C">
        <w:rPr>
          <w:rFonts w:ascii="Times New Roman" w:hAnsi="Times New Roman" w:cs="Times New Roman"/>
          <w:sz w:val="24"/>
        </w:rPr>
        <w:t>y via email</w:t>
      </w:r>
      <w:r w:rsidR="006A6165">
        <w:rPr>
          <w:rFonts w:ascii="Times New Roman" w:hAnsi="Times New Roman" w:cs="Times New Roman"/>
          <w:sz w:val="24"/>
        </w:rPr>
        <w:t>; flash</w:t>
      </w:r>
      <w:r w:rsidR="001D004C">
        <w:rPr>
          <w:rFonts w:ascii="Times New Roman" w:hAnsi="Times New Roman" w:cs="Times New Roman"/>
          <w:sz w:val="24"/>
        </w:rPr>
        <w:t xml:space="preserve"> drive or a CD. However all manuscript will still follow the processing method prescribed on the webpage.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Create a separate folder for each chapter. Label this folder with the chapter number and brief chapter title, e.g.: “Chapter 1 Perspectives on Aging.”</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lastRenderedPageBreak/>
        <w:t xml:space="preserve">• All files (except figures) should be in Microsoft Word, double-spaced. Do not justify or apply </w:t>
      </w:r>
      <w:r w:rsidR="00761FA4" w:rsidRPr="006B1E36">
        <w:rPr>
          <w:rFonts w:ascii="Times New Roman" w:hAnsi="Times New Roman" w:cs="Times New Roman"/>
          <w:sz w:val="24"/>
        </w:rPr>
        <w:t>hyphenations</w:t>
      </w:r>
      <w:r w:rsidRPr="006B1E36">
        <w:rPr>
          <w:rFonts w:ascii="Times New Roman" w:hAnsi="Times New Roman" w:cs="Times New Roman"/>
          <w:sz w:val="24"/>
        </w:rPr>
        <w:t>, outlining, or any other formatting. Include a section entitled Notes to the Publisher, which should include your travel schedule, any special information or instructions, etc.; be sure to include a list of any missing items to come, including open permissions.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Place the following items in the chapter folder: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Text manuscript: Add page numbers, starting each chapter </w:t>
      </w:r>
      <w:r w:rsidR="00761FA4">
        <w:rPr>
          <w:rFonts w:ascii="Times New Roman" w:hAnsi="Times New Roman" w:cs="Times New Roman"/>
          <w:sz w:val="24"/>
        </w:rPr>
        <w:t>with number 1. Be sure the manu</w:t>
      </w:r>
      <w:r w:rsidRPr="006B1E36">
        <w:rPr>
          <w:rFonts w:ascii="Times New Roman" w:hAnsi="Times New Roman" w:cs="Times New Roman"/>
          <w:sz w:val="24"/>
        </w:rPr>
        <w:t xml:space="preserve">script includes all of the following elements required for the chapter: references or </w:t>
      </w:r>
      <w:r w:rsidR="00761FA4" w:rsidRPr="006B1E36">
        <w:rPr>
          <w:rFonts w:ascii="Times New Roman" w:hAnsi="Times New Roman" w:cs="Times New Roman"/>
          <w:sz w:val="24"/>
        </w:rPr>
        <w:t>bibliography</w:t>
      </w:r>
      <w:r w:rsidRPr="006B1E36">
        <w:rPr>
          <w:rFonts w:ascii="Times New Roman" w:hAnsi="Times New Roman" w:cs="Times New Roman"/>
          <w:sz w:val="24"/>
        </w:rPr>
        <w:t>, chapter appendices, footnotes, tables, exhibits/boxes/cases, figure captions. Place these at the end of the text portion of the chapter (no need to break these out separately).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For </w:t>
      </w:r>
      <w:proofErr w:type="spellStart"/>
      <w:r w:rsidRPr="006B1E36">
        <w:rPr>
          <w:rFonts w:ascii="Times New Roman" w:hAnsi="Times New Roman" w:cs="Times New Roman"/>
          <w:sz w:val="24"/>
        </w:rPr>
        <w:t>multicontributed</w:t>
      </w:r>
      <w:proofErr w:type="spellEnd"/>
      <w:r w:rsidRPr="006B1E36">
        <w:rPr>
          <w:rFonts w:ascii="Times New Roman" w:hAnsi="Times New Roman" w:cs="Times New Roman"/>
          <w:sz w:val="24"/>
        </w:rPr>
        <w:t xml:space="preserve"> works: Include the following for each chapter author on the first page of the manuscript: chapter author name, degrees, full affiliation(s) including city and state, </w:t>
      </w:r>
      <w:r w:rsidR="00761FA4">
        <w:rPr>
          <w:rFonts w:ascii="Times New Roman" w:hAnsi="Times New Roman" w:cs="Times New Roman"/>
          <w:sz w:val="24"/>
        </w:rPr>
        <w:t>pre</w:t>
      </w:r>
      <w:r w:rsidRPr="006B1E36">
        <w:rPr>
          <w:rFonts w:ascii="Times New Roman" w:hAnsi="Times New Roman" w:cs="Times New Roman"/>
          <w:sz w:val="24"/>
        </w:rPr>
        <w:t>ferred mailing address, email, phone, and fax. Include as well the signed contributor agreement – one for each author of the chapter.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Figures: Identify each figure with a double number (chapter number and figure number, e.g., Figure 1.1) and figure title; an example: “Figure 3.2 Nursin</w:t>
      </w:r>
      <w:r w:rsidR="00761FA4">
        <w:rPr>
          <w:rFonts w:ascii="Times New Roman" w:hAnsi="Times New Roman" w:cs="Times New Roman"/>
          <w:sz w:val="24"/>
        </w:rPr>
        <w:t>g Procedures.” Complete the fig</w:t>
      </w:r>
      <w:r w:rsidRPr="006B1E36">
        <w:rPr>
          <w:rFonts w:ascii="Times New Roman" w:hAnsi="Times New Roman" w:cs="Times New Roman"/>
          <w:sz w:val="24"/>
        </w:rPr>
        <w:t>ure list provided. Place all figures and the figure list related to the chapter in the chapter folder. See below for more information regarding figure preparation and citation in text.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2/18/2010 1</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Permissions information: Include all permission correspondence in the chapter folder (i.e., all permission </w:t>
      </w:r>
      <w:proofErr w:type="gramStart"/>
      <w:r w:rsidRPr="006B1E36">
        <w:rPr>
          <w:rFonts w:ascii="Times New Roman" w:hAnsi="Times New Roman" w:cs="Times New Roman"/>
          <w:sz w:val="24"/>
        </w:rPr>
        <w:t>request</w:t>
      </w:r>
      <w:proofErr w:type="gramEnd"/>
      <w:r w:rsidRPr="006B1E36">
        <w:rPr>
          <w:rFonts w:ascii="Times New Roman" w:hAnsi="Times New Roman" w:cs="Times New Roman"/>
          <w:sz w:val="24"/>
        </w:rPr>
        <w:t xml:space="preserve"> letters, all responses, etc.). If you have open permissions, etc., be sure to include this information in the Notes to the Publisher page of your manuscript. See below for more information regarding permissions.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Supply one printed copy of the manuscript along with the electronic version. The electronic and printed versions must be the same; if there are discrepancies, Springer will work from the electronic version only. Provide hard copies of all figures, even those supplied electronically.</w:t>
      </w:r>
    </w:p>
    <w:p w:rsidR="00A365C4" w:rsidRDefault="00A365C4" w:rsidP="00861714">
      <w:pPr>
        <w:spacing w:after="0" w:line="240" w:lineRule="auto"/>
        <w:jc w:val="both"/>
        <w:rPr>
          <w:rFonts w:ascii="Times New Roman" w:hAnsi="Times New Roman" w:cs="Times New Roman"/>
          <w:sz w:val="2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Front Matter</w:t>
      </w:r>
    </w:p>
    <w:p w:rsidR="00A365C4" w:rsidRPr="006B1E36" w:rsidRDefault="00A365C4"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Along with the chapter files, supply the following material saved in a folder named “front matter.” Note that not all of the following are required.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Title Page (required): This should include the names, degrees, and affiliations of the book authors or editors exactly as you would like them to appear on the cover and in all promotional material. (See below if yours is a </w:t>
      </w:r>
      <w:proofErr w:type="spellStart"/>
      <w:r w:rsidRPr="006B1E36">
        <w:rPr>
          <w:rFonts w:ascii="Times New Roman" w:hAnsi="Times New Roman" w:cs="Times New Roman"/>
          <w:sz w:val="24"/>
        </w:rPr>
        <w:t>multicontributed</w:t>
      </w:r>
      <w:proofErr w:type="spellEnd"/>
      <w:r w:rsidRPr="006B1E36">
        <w:rPr>
          <w:rFonts w:ascii="Times New Roman" w:hAnsi="Times New Roman" w:cs="Times New Roman"/>
          <w:sz w:val="24"/>
        </w:rPr>
        <w:t xml:space="preserve"> work.)</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Table of Contents (required): This should include full chapter titles (with corr</w:t>
      </w:r>
      <w:r w:rsidR="00761FA4">
        <w:rPr>
          <w:rFonts w:ascii="Times New Roman" w:hAnsi="Times New Roman" w:cs="Times New Roman"/>
          <w:sz w:val="24"/>
        </w:rPr>
        <w:t>esponding au</w:t>
      </w:r>
      <w:r w:rsidRPr="006B1E36">
        <w:rPr>
          <w:rFonts w:ascii="Times New Roman" w:hAnsi="Times New Roman" w:cs="Times New Roman"/>
          <w:sz w:val="24"/>
        </w:rPr>
        <w:t>thor/contributor names if applicable) in final sequence, and all levels of headings appearing in each chapter. Be sure that the table of contents matches the titles</w:t>
      </w:r>
      <w:r w:rsidR="00761FA4">
        <w:rPr>
          <w:rFonts w:ascii="Times New Roman" w:hAnsi="Times New Roman" w:cs="Times New Roman"/>
          <w:sz w:val="24"/>
        </w:rPr>
        <w:t xml:space="preserve"> and headings given in the chap</w:t>
      </w:r>
      <w:r w:rsidRPr="006B1E36">
        <w:rPr>
          <w:rFonts w:ascii="Times New Roman" w:hAnsi="Times New Roman" w:cs="Times New Roman"/>
          <w:sz w:val="24"/>
        </w:rPr>
        <w:t>ters themselves.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Preface (required): The preface should not only describe but also sell your book. Address such questions as: For whom is the book written? Why is it important? What does your book provide that is different or unique in the marketplace?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Foreword (optional): The foreword is authored by a prominent individual in your field and not an author or a contributor to the book. In advance of completing your manuscript, solicit the interest of a foreword writer. Send your manuscript for his/her use in authoring the foreword. If you are expecting a foreword but it has not yet arrived, indicate FOREWORD TO COME (with a due date) within the front matter manuscript.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Dedication (optional)</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Acknowledgments (optional)</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About the Author (required): A brief (2-3 paragraph) biography of each author/editor.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lastRenderedPageBreak/>
        <w:t xml:space="preserve">• Contributors List (required for </w:t>
      </w:r>
      <w:proofErr w:type="spellStart"/>
      <w:r w:rsidRPr="006B1E36">
        <w:rPr>
          <w:rFonts w:ascii="Times New Roman" w:hAnsi="Times New Roman" w:cs="Times New Roman"/>
          <w:sz w:val="24"/>
        </w:rPr>
        <w:t>multicontributed</w:t>
      </w:r>
      <w:proofErr w:type="spellEnd"/>
      <w:r w:rsidRPr="006B1E36">
        <w:rPr>
          <w:rFonts w:ascii="Times New Roman" w:hAnsi="Times New Roman" w:cs="Times New Roman"/>
          <w:sz w:val="24"/>
        </w:rPr>
        <w:t xml:space="preserve"> works): A list containing each contributor’s full name, degrees, and affiliations (title, department, institution, city and state).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2/18/2010 2</w:t>
      </w:r>
    </w:p>
    <w:p w:rsidR="006B1E36" w:rsidRDefault="006B1E36"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b/>
          <w:sz w:val="24"/>
        </w:rPr>
      </w:pPr>
      <w:r w:rsidRPr="006B1E36">
        <w:rPr>
          <w:rFonts w:ascii="Times New Roman" w:hAnsi="Times New Roman" w:cs="Times New Roman"/>
          <w:b/>
          <w:sz w:val="24"/>
        </w:rPr>
        <w:t>SPECIAL TEXT FORMATTING INSTRUCTIONS</w:t>
      </w:r>
    </w:p>
    <w:p w:rsidR="006B1E36" w:rsidRDefault="006B1E36" w:rsidP="00861714">
      <w:pPr>
        <w:spacing w:after="0" w:line="240" w:lineRule="auto"/>
        <w:jc w:val="both"/>
        <w:rPr>
          <w:rFonts w:ascii="Times New Roman" w:hAnsi="Times New Roman" w:cs="Times New Roman"/>
          <w:sz w:val="2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Headings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Type your chapter headings in a consistent style to ensure correct interpretation by the copyeditor and typesetter. All headings should be on a separate line and not run into the text.</w:t>
      </w:r>
    </w:p>
    <w:p w:rsidR="001D004C" w:rsidRDefault="001D004C"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TYPE NUMBER 1 HEADS IN BOLD/ALL CAPS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Type Number 2 Heads in Bold, Italics/Title Case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Type number 3 heads in bold, italics/sentence style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Type number 4 heads in italics/sentence style</w:t>
      </w:r>
    </w:p>
    <w:p w:rsidR="001D004C" w:rsidRDefault="001D004C" w:rsidP="00861714">
      <w:pPr>
        <w:spacing w:after="0" w:line="240" w:lineRule="auto"/>
        <w:jc w:val="both"/>
        <w:rPr>
          <w:rFonts w:ascii="Times New Roman" w:hAnsi="Times New Roman" w:cs="Times New Roman"/>
          <w:sz w:val="2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Italics and Boldface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New or special terms are often highlighted by italics, boldface, or boldface italics. Whichever you choose, please be consistent throughout your manuscript.</w:t>
      </w:r>
    </w:p>
    <w:p w:rsidR="001D004C" w:rsidRDefault="001D004C" w:rsidP="00861714">
      <w:pPr>
        <w:spacing w:after="0" w:line="240" w:lineRule="auto"/>
        <w:jc w:val="both"/>
        <w:rPr>
          <w:rFonts w:ascii="Times New Roman" w:hAnsi="Times New Roman" w:cs="Times New Roman"/>
          <w:sz w:val="2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Units and Abbreviations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Always leave a space between a number and a unit, e.g., 5 mm. Use abbreviations that are accepted nomenclature and use them consistently. Define all abbreviations and acronyms at the first point of use, e.g., cyclic adenosine </w:t>
      </w:r>
      <w:proofErr w:type="spellStart"/>
      <w:r w:rsidRPr="006B1E36">
        <w:rPr>
          <w:rFonts w:ascii="Times New Roman" w:hAnsi="Times New Roman" w:cs="Times New Roman"/>
          <w:sz w:val="24"/>
        </w:rPr>
        <w:t>monophosphate</w:t>
      </w:r>
      <w:proofErr w:type="spellEnd"/>
      <w:r w:rsidRPr="006B1E36">
        <w:rPr>
          <w:rFonts w:ascii="Times New Roman" w:hAnsi="Times New Roman" w:cs="Times New Roman"/>
          <w:sz w:val="24"/>
        </w:rPr>
        <w:t xml:space="preserve"> (</w:t>
      </w:r>
      <w:proofErr w:type="spellStart"/>
      <w:r w:rsidRPr="006B1E36">
        <w:rPr>
          <w:rFonts w:ascii="Times New Roman" w:hAnsi="Times New Roman" w:cs="Times New Roman"/>
          <w:sz w:val="24"/>
        </w:rPr>
        <w:t>cAMP</w:t>
      </w:r>
      <w:proofErr w:type="spellEnd"/>
      <w:r w:rsidRPr="006B1E36">
        <w:rPr>
          <w:rFonts w:ascii="Times New Roman" w:hAnsi="Times New Roman" w:cs="Times New Roman"/>
          <w:sz w:val="24"/>
        </w:rPr>
        <w:t>).</w:t>
      </w:r>
    </w:p>
    <w:p w:rsidR="001D004C" w:rsidRDefault="001D004C" w:rsidP="00861714">
      <w:pPr>
        <w:spacing w:after="0" w:line="240" w:lineRule="auto"/>
        <w:jc w:val="both"/>
        <w:rPr>
          <w:rFonts w:ascii="Times New Roman" w:hAnsi="Times New Roman" w:cs="Times New Roman"/>
          <w:sz w:val="2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Quotations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 direct quotation of not more than 4 or 5 lines should be enclosed in quotation marks and run into the text.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Longer quotations, called extracts, should be indented at least 5 spaces from the rest of the text from the left margin, double spaced, and without quotation marks.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Use ellipses (. . .) to indicate any point in a quote in which you have omitted any material. If the omission occurs at the end of a sentence, use 4 dots, the last being the period.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If you add italics for emphasis to material within the quote, indicate it with a footnote: “Italics mine.”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If you add material to a quotation, place your own words within b</w:t>
      </w:r>
      <w:r w:rsidR="00761FA4">
        <w:rPr>
          <w:rFonts w:ascii="Times New Roman" w:hAnsi="Times New Roman" w:cs="Times New Roman"/>
          <w:sz w:val="24"/>
        </w:rPr>
        <w:t>rackets, not parentheses. Paren</w:t>
      </w:r>
      <w:r w:rsidRPr="006B1E36">
        <w:rPr>
          <w:rFonts w:ascii="Times New Roman" w:hAnsi="Times New Roman" w:cs="Times New Roman"/>
          <w:sz w:val="24"/>
        </w:rPr>
        <w:t>theses should appear only as used by the original author.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Check each quotation to ensure that it is verbatim.</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Include the complete source of original publication in an endnote at the end of the chapter.</w:t>
      </w:r>
    </w:p>
    <w:p w:rsidR="001D004C" w:rsidRDefault="001D004C" w:rsidP="00861714">
      <w:pPr>
        <w:spacing w:after="0" w:line="240" w:lineRule="auto"/>
        <w:jc w:val="both"/>
        <w:rPr>
          <w:rFonts w:ascii="Times New Roman" w:hAnsi="Times New Roman" w:cs="Times New Roman"/>
          <w:sz w:val="2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Cross-References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Do not use page cross-references. Instead, refer to the chapter and the heading under which the material appears, e.g., “(see Chapter 5, Health </w:t>
      </w:r>
      <w:proofErr w:type="spellStart"/>
      <w:r w:rsidRPr="006B1E36">
        <w:rPr>
          <w:rFonts w:ascii="Times New Roman" w:hAnsi="Times New Roman" w:cs="Times New Roman"/>
          <w:sz w:val="24"/>
        </w:rPr>
        <w:t>Behavior</w:t>
      </w:r>
      <w:proofErr w:type="spellEnd"/>
      <w:r w:rsidRPr="006B1E36">
        <w:rPr>
          <w:rFonts w:ascii="Times New Roman" w:hAnsi="Times New Roman" w:cs="Times New Roman"/>
          <w:sz w:val="24"/>
        </w:rPr>
        <w: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If you refer to information found elsewhere in your chapter, parenthetically refer to the heading under which the material appears and note “above” or “below” as appropriate, e.g., “(see Clinical Implications below).”</w:t>
      </w:r>
    </w:p>
    <w:p w:rsidR="001D004C" w:rsidRPr="006A6165" w:rsidRDefault="001D004C" w:rsidP="00861714">
      <w:pPr>
        <w:spacing w:after="0" w:line="240" w:lineRule="auto"/>
        <w:jc w:val="both"/>
        <w:rPr>
          <w:rFonts w:ascii="Times New Roman" w:hAnsi="Times New Roman" w:cs="Times New Roman"/>
          <w:sz w:val="1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t>Tables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Use tables when content can be more effectively presented in this format, especially when comparisons are intended.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Presentation of tables should be as simple as possible. A tab</w:t>
      </w:r>
      <w:r w:rsidR="009F3881">
        <w:rPr>
          <w:rFonts w:ascii="Times New Roman" w:hAnsi="Times New Roman" w:cs="Times New Roman"/>
          <w:sz w:val="24"/>
        </w:rPr>
        <w:t>le that is long but has few col</w:t>
      </w:r>
      <w:r w:rsidRPr="006B1E36">
        <w:rPr>
          <w:rFonts w:ascii="Times New Roman" w:hAnsi="Times New Roman" w:cs="Times New Roman"/>
          <w:sz w:val="24"/>
        </w:rPr>
        <w:t>umns is preferred to a wider table with many columns.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lastRenderedPageBreak/>
        <w:t>• Feel free to use horizontal and vertical rules to clarify alignment for our copyeditors and type-setters. (These rules will not necessarily appear in the printed book.)</w:t>
      </w:r>
    </w:p>
    <w:p w:rsidR="00D16FF5"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A summary of the findings in a table should be discussed in the text. </w:t>
      </w:r>
      <w:r w:rsidR="00D16FF5">
        <w:rPr>
          <w:rFonts w:ascii="Times New Roman" w:hAnsi="Times New Roman" w:cs="Times New Roman"/>
          <w:sz w:val="24"/>
        </w:rPr>
        <w:t>Always cite tables for</w:t>
      </w:r>
      <w:r w:rsidRPr="006B1E36">
        <w:rPr>
          <w:rFonts w:ascii="Times New Roman" w:hAnsi="Times New Roman" w:cs="Times New Roman"/>
          <w:sz w:val="24"/>
        </w:rPr>
        <w:t xml:space="preserve">mally in text using the double-number system (chapter and table number; e.g., see Table 2/18/2010 </w:t>
      </w:r>
    </w:p>
    <w:p w:rsidR="00D16FF5" w:rsidRDefault="00D16FF5"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312.1) and not “see table below.” Double-number tables consecutively within each chapter (e.g., the fourth table in chapter two would be numbered “Table 2.4”).</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Always double-check your tables for accuracy, recalculate any totals, and proofread them carefully.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Group all tables together at the end of the chapter manuscript.</w:t>
      </w:r>
    </w:p>
    <w:p w:rsidR="001D004C" w:rsidRPr="001D004C" w:rsidRDefault="001D004C" w:rsidP="00861714">
      <w:pPr>
        <w:spacing w:after="0" w:line="240" w:lineRule="auto"/>
        <w:jc w:val="both"/>
        <w:rPr>
          <w:rFonts w:ascii="Times New Roman" w:hAnsi="Times New Roman" w:cs="Times New Roman"/>
          <w:sz w:val="16"/>
        </w:rPr>
      </w:pPr>
    </w:p>
    <w:p w:rsidR="00861714" w:rsidRPr="006A6165" w:rsidRDefault="00861714" w:rsidP="00861714">
      <w:pPr>
        <w:spacing w:after="0" w:line="240" w:lineRule="auto"/>
        <w:jc w:val="both"/>
        <w:rPr>
          <w:rFonts w:ascii="Times New Roman" w:hAnsi="Times New Roman" w:cs="Times New Roman"/>
          <w:b/>
          <w:sz w:val="24"/>
        </w:rPr>
      </w:pPr>
      <w:proofErr w:type="gramStart"/>
      <w:r w:rsidRPr="006A6165">
        <w:rPr>
          <w:rFonts w:ascii="Times New Roman" w:hAnsi="Times New Roman" w:cs="Times New Roman"/>
          <w:b/>
          <w:sz w:val="24"/>
        </w:rPr>
        <w:t>Exhibits/Boxes/Cases/etc.</w:t>
      </w:r>
      <w:proofErr w:type="gramEnd"/>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Supplementary content can be text that you wish to highlight, additional information, or materials separate from the running text of the chapter.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Like tables, these should be numbered consecutively within each chapter using the </w:t>
      </w:r>
      <w:proofErr w:type="spellStart"/>
      <w:r w:rsidRPr="006B1E36">
        <w:rPr>
          <w:rFonts w:ascii="Times New Roman" w:hAnsi="Times New Roman" w:cs="Times New Roman"/>
          <w:sz w:val="24"/>
        </w:rPr>
        <w:t>dou</w:t>
      </w:r>
      <w:proofErr w:type="spellEnd"/>
      <w:r w:rsidRPr="006B1E36">
        <w:rPr>
          <w:rFonts w:ascii="Times New Roman" w:hAnsi="Times New Roman" w:cs="Times New Roman"/>
          <w:sz w:val="24"/>
        </w:rPr>
        <w:t>-</w:t>
      </w:r>
      <w:proofErr w:type="spellStart"/>
      <w:r w:rsidRPr="006B1E36">
        <w:rPr>
          <w:rFonts w:ascii="Times New Roman" w:hAnsi="Times New Roman" w:cs="Times New Roman"/>
          <w:sz w:val="24"/>
        </w:rPr>
        <w:t>ble</w:t>
      </w:r>
      <w:proofErr w:type="spellEnd"/>
      <w:r w:rsidRPr="006B1E36">
        <w:rPr>
          <w:rFonts w:ascii="Times New Roman" w:hAnsi="Times New Roman" w:cs="Times New Roman"/>
          <w:sz w:val="24"/>
        </w:rPr>
        <w:t>-number format (chapter number/exhibit number). For example, the fourth exhibit in chapter two would be numbered “Exhibit 2.4”.</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Cite the exhibit in text (as with figures and tables) either parenthetically or in text.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Group all such supplementary materials together at the end of the chapter manuscript.</w:t>
      </w:r>
    </w:p>
    <w:p w:rsidR="001D004C" w:rsidRDefault="001D004C" w:rsidP="00861714">
      <w:pPr>
        <w:spacing w:after="0" w:line="240" w:lineRule="auto"/>
        <w:jc w:val="both"/>
        <w:rPr>
          <w:rFonts w:ascii="Times New Roman" w:hAnsi="Times New Roman" w:cs="Times New Roman"/>
          <w:b/>
          <w:sz w:val="24"/>
        </w:rPr>
      </w:pPr>
    </w:p>
    <w:p w:rsidR="00861714" w:rsidRDefault="00861714" w:rsidP="00861714">
      <w:pPr>
        <w:spacing w:after="0" w:line="240" w:lineRule="auto"/>
        <w:jc w:val="both"/>
        <w:rPr>
          <w:rFonts w:ascii="Times New Roman" w:hAnsi="Times New Roman" w:cs="Times New Roman"/>
          <w:b/>
          <w:sz w:val="24"/>
        </w:rPr>
      </w:pPr>
      <w:proofErr w:type="gramStart"/>
      <w:r w:rsidRPr="00761FA4">
        <w:rPr>
          <w:rFonts w:ascii="Times New Roman" w:hAnsi="Times New Roman" w:cs="Times New Roman"/>
          <w:b/>
          <w:sz w:val="24"/>
        </w:rPr>
        <w:t>Figures and Illustrations</w:t>
      </w:r>
      <w:r w:rsidR="00761FA4">
        <w:rPr>
          <w:rFonts w:ascii="Times New Roman" w:hAnsi="Times New Roman" w:cs="Times New Roman"/>
          <w:b/>
          <w:sz w:val="24"/>
        </w:rPr>
        <w:t>.</w:t>
      </w:r>
      <w:proofErr w:type="gramEnd"/>
    </w:p>
    <w:p w:rsidR="00761FA4" w:rsidRPr="00761FA4" w:rsidRDefault="00761FA4" w:rsidP="00861714">
      <w:pPr>
        <w:spacing w:after="0" w:line="240" w:lineRule="auto"/>
        <w:jc w:val="both"/>
        <w:rPr>
          <w:rFonts w:ascii="Times New Roman" w:hAnsi="Times New Roman" w:cs="Times New Roman"/>
          <w:b/>
          <w:sz w:val="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Keep your illustrations as simple as possible. Avoid large black areas and/or very dense patterns; they will not reproduce well.</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Make sure all figures and illustrations serve an academic or pedagogical purpose. Illustrations that are purely decorative or unnecessary should not be used.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All figures and illustrations will be converted to and printed in black and white. If </w:t>
      </w:r>
      <w:proofErr w:type="spellStart"/>
      <w:r w:rsidRPr="006B1E36">
        <w:rPr>
          <w:rFonts w:ascii="Times New Roman" w:hAnsi="Times New Roman" w:cs="Times New Roman"/>
          <w:sz w:val="24"/>
        </w:rPr>
        <w:t>color</w:t>
      </w:r>
      <w:proofErr w:type="spellEnd"/>
      <w:r w:rsidRPr="006B1E36">
        <w:rPr>
          <w:rFonts w:ascii="Times New Roman" w:hAnsi="Times New Roman" w:cs="Times New Roman"/>
          <w:sz w:val="24"/>
        </w:rPr>
        <w:t xml:space="preserve"> illustrations are required, discuss this in advance with your editor.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Like Tables and Exhibits, Figures should be numbered consecutively (in order of appear-</w:t>
      </w:r>
      <w:proofErr w:type="spellStart"/>
      <w:r w:rsidRPr="006B1E36">
        <w:rPr>
          <w:rFonts w:ascii="Times New Roman" w:hAnsi="Times New Roman" w:cs="Times New Roman"/>
          <w:sz w:val="24"/>
        </w:rPr>
        <w:t>ance</w:t>
      </w:r>
      <w:proofErr w:type="spellEnd"/>
      <w:r w:rsidRPr="006B1E36">
        <w:rPr>
          <w:rFonts w:ascii="Times New Roman" w:hAnsi="Times New Roman" w:cs="Times New Roman"/>
          <w:sz w:val="24"/>
        </w:rPr>
        <w:t>) within each chapter using the double-number format (chapter number/figure num-</w:t>
      </w:r>
      <w:proofErr w:type="spellStart"/>
      <w:r w:rsidRPr="006B1E36">
        <w:rPr>
          <w:rFonts w:ascii="Times New Roman" w:hAnsi="Times New Roman" w:cs="Times New Roman"/>
          <w:sz w:val="24"/>
        </w:rPr>
        <w:t>ber</w:t>
      </w:r>
      <w:proofErr w:type="spellEnd"/>
      <w:r w:rsidRPr="006B1E36">
        <w:rPr>
          <w:rFonts w:ascii="Times New Roman" w:hAnsi="Times New Roman" w:cs="Times New Roman"/>
          <w:sz w:val="24"/>
        </w:rPr>
        <w:t>). For example, the fourth figure in chapter two would be numbered “Figure 2.4.” All figures must be cited, either parenthetically or in the text.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Limit use of gray tones in charts or graphs. An acceptable selection of gray tones is 20%, 50%, 80%.</w:t>
      </w:r>
    </w:p>
    <w:p w:rsidR="00A365C4" w:rsidRPr="00761FA4" w:rsidRDefault="00A365C4" w:rsidP="00861714">
      <w:pPr>
        <w:spacing w:after="0" w:line="240" w:lineRule="auto"/>
        <w:jc w:val="both"/>
        <w:rPr>
          <w:rFonts w:ascii="Times New Roman" w:hAnsi="Times New Roman" w:cs="Times New Roman"/>
          <w:sz w:val="8"/>
        </w:rPr>
      </w:pPr>
    </w:p>
    <w:p w:rsidR="00861714" w:rsidRPr="00761FA4" w:rsidRDefault="00861714" w:rsidP="00861714">
      <w:pPr>
        <w:spacing w:after="0" w:line="240" w:lineRule="auto"/>
        <w:jc w:val="both"/>
        <w:rPr>
          <w:rFonts w:ascii="Times New Roman" w:hAnsi="Times New Roman" w:cs="Times New Roman"/>
          <w:b/>
          <w:sz w:val="24"/>
        </w:rPr>
      </w:pPr>
      <w:r w:rsidRPr="00761FA4">
        <w:rPr>
          <w:rFonts w:ascii="Times New Roman" w:hAnsi="Times New Roman" w:cs="Times New Roman"/>
          <w:b/>
          <w:sz w:val="24"/>
        </w:rPr>
        <w:t>Figures Submitted Electronically</w:t>
      </w:r>
    </w:p>
    <w:p w:rsidR="00A365C4" w:rsidRPr="00761FA4" w:rsidRDefault="00A365C4" w:rsidP="00861714">
      <w:pPr>
        <w:spacing w:after="0" w:line="240" w:lineRule="auto"/>
        <w:jc w:val="both"/>
        <w:rPr>
          <w:rFonts w:ascii="Times New Roman" w:hAnsi="Times New Roman" w:cs="Times New Roman"/>
          <w:sz w:val="10"/>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Line art should be submitted or scanned at 600 to 1200 dots per inch (dpi).</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Halftones (photos) should be submitted at 300 dpi and must be saved as TIF files.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Note: An easy way to check resolution of line and halftone figures is to use Microsoft Office Picture Manager. (Open the file in MS Picture Manager; right click on the image itself, select PROPERTIES, then MORE under Picture Properties. The dpi will display.)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Figures Submitted as Hard Copy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If you cannot supply electronic versions of your figures, supply good-quality hard copies (printed at 1200 dpi on laser paper).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Below each figure, outside the area of the figure itself, write the figure number, your name, the title of the book, and any notations (indicate the top of the figure if there could be doubt about its correct orientation).</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If you wish to have figures returned to you, please alert your editor.</w:t>
      </w:r>
    </w:p>
    <w:p w:rsidR="001D004C" w:rsidRDefault="001D004C" w:rsidP="00861714">
      <w:pPr>
        <w:spacing w:after="0" w:line="240" w:lineRule="auto"/>
        <w:jc w:val="both"/>
        <w:rPr>
          <w:rFonts w:ascii="Times New Roman" w:hAnsi="Times New Roman" w:cs="Times New Roman"/>
          <w:sz w:val="24"/>
        </w:rPr>
      </w:pPr>
    </w:p>
    <w:p w:rsidR="001D004C" w:rsidRDefault="001D004C" w:rsidP="00861714">
      <w:pPr>
        <w:spacing w:after="0" w:line="240" w:lineRule="auto"/>
        <w:jc w:val="both"/>
        <w:rPr>
          <w:rFonts w:ascii="Times New Roman" w:hAnsi="Times New Roman" w:cs="Times New Roman"/>
          <w:sz w:val="24"/>
        </w:rPr>
      </w:pPr>
    </w:p>
    <w:p w:rsidR="00861714" w:rsidRPr="001D004C" w:rsidRDefault="00861714" w:rsidP="00861714">
      <w:pPr>
        <w:spacing w:after="0" w:line="240" w:lineRule="auto"/>
        <w:jc w:val="both"/>
        <w:rPr>
          <w:rFonts w:ascii="Times New Roman" w:hAnsi="Times New Roman" w:cs="Times New Roman"/>
          <w:b/>
          <w:sz w:val="24"/>
        </w:rPr>
      </w:pPr>
      <w:r w:rsidRPr="001D004C">
        <w:rPr>
          <w:rFonts w:ascii="Times New Roman" w:hAnsi="Times New Roman" w:cs="Times New Roman"/>
          <w:b/>
          <w:sz w:val="24"/>
        </w:rPr>
        <w:lastRenderedPageBreak/>
        <w:t>References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Again, Springer uses the Publication Manual of the American Psychological Association, 5th or 6th Edition as our default. If another reference style is more common to your academic discipline or is preferred, please discuss with your Springer editor in advance.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2/18/2010 4</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 reference is a source that is actually cited in the text. If the source is not cited in the text, it should be placed in a section of Additional Readings or a Bibliography. Sources in these sections should be unnumbered and typed in alphabetical order by author.</w:t>
      </w:r>
    </w:p>
    <w:p w:rsidR="00761FA4" w:rsidRPr="00761FA4" w:rsidRDefault="00761FA4" w:rsidP="00861714">
      <w:pPr>
        <w:spacing w:after="0" w:line="240" w:lineRule="auto"/>
        <w:jc w:val="both"/>
        <w:rPr>
          <w:rFonts w:ascii="Times New Roman" w:hAnsi="Times New Roman" w:cs="Times New Roman"/>
          <w:sz w:val="8"/>
        </w:rPr>
      </w:pPr>
    </w:p>
    <w:p w:rsidR="001D004C" w:rsidRDefault="001D004C" w:rsidP="00861714">
      <w:pPr>
        <w:spacing w:after="0" w:line="240" w:lineRule="auto"/>
        <w:jc w:val="both"/>
        <w:rPr>
          <w:rFonts w:ascii="Times New Roman" w:hAnsi="Times New Roman" w:cs="Times New Roman"/>
          <w:b/>
          <w:sz w:val="24"/>
        </w:rPr>
      </w:pPr>
    </w:p>
    <w:p w:rsidR="00761FA4" w:rsidRPr="00761FA4" w:rsidRDefault="00861714" w:rsidP="00861714">
      <w:pPr>
        <w:spacing w:after="0" w:line="240" w:lineRule="auto"/>
        <w:jc w:val="both"/>
        <w:rPr>
          <w:rFonts w:ascii="Times New Roman" w:hAnsi="Times New Roman" w:cs="Times New Roman"/>
          <w:b/>
          <w:sz w:val="24"/>
        </w:rPr>
      </w:pPr>
      <w:r w:rsidRPr="00761FA4">
        <w:rPr>
          <w:rFonts w:ascii="Times New Roman" w:hAnsi="Times New Roman" w:cs="Times New Roman"/>
          <w:b/>
          <w:sz w:val="24"/>
        </w:rPr>
        <w:t xml:space="preserve">NOTE: </w:t>
      </w:r>
    </w:p>
    <w:p w:rsidR="00761FA4" w:rsidRPr="00761FA4" w:rsidRDefault="00761FA4" w:rsidP="00861714">
      <w:pPr>
        <w:spacing w:after="0" w:line="240" w:lineRule="auto"/>
        <w:jc w:val="both"/>
        <w:rPr>
          <w:rFonts w:ascii="Times New Roman" w:hAnsi="Times New Roman" w:cs="Times New Roman"/>
          <w:sz w:val="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Do not use the automatic reference feature in Word or reference tools like </w:t>
      </w:r>
      <w:proofErr w:type="spellStart"/>
      <w:r w:rsidRPr="006B1E36">
        <w:rPr>
          <w:rFonts w:ascii="Times New Roman" w:hAnsi="Times New Roman" w:cs="Times New Roman"/>
          <w:sz w:val="24"/>
        </w:rPr>
        <w:t>EndNotes</w:t>
      </w:r>
      <w:proofErr w:type="spellEnd"/>
      <w:r w:rsidRPr="006B1E36">
        <w:rPr>
          <w:rFonts w:ascii="Times New Roman" w:hAnsi="Times New Roman" w:cs="Times New Roman"/>
          <w:sz w:val="24"/>
        </w:rPr>
        <w:t>®; these are not compatible with our typesetting systems.</w:t>
      </w:r>
    </w:p>
    <w:p w:rsidR="00761FA4" w:rsidRDefault="00761FA4" w:rsidP="00861714">
      <w:pPr>
        <w:spacing w:after="0" w:line="240" w:lineRule="auto"/>
        <w:jc w:val="both"/>
        <w:rPr>
          <w:rFonts w:ascii="Times New Roman" w:hAnsi="Times New Roman" w:cs="Times New Roman"/>
          <w:sz w:val="24"/>
        </w:rPr>
      </w:pPr>
    </w:p>
    <w:p w:rsidR="00861714" w:rsidRDefault="00861714" w:rsidP="00861714">
      <w:pPr>
        <w:spacing w:after="0" w:line="240" w:lineRule="auto"/>
        <w:jc w:val="both"/>
        <w:rPr>
          <w:rFonts w:ascii="Times New Roman" w:hAnsi="Times New Roman" w:cs="Times New Roman"/>
          <w:b/>
          <w:sz w:val="24"/>
        </w:rPr>
      </w:pPr>
      <w:r w:rsidRPr="00761FA4">
        <w:rPr>
          <w:rFonts w:ascii="Times New Roman" w:hAnsi="Times New Roman" w:cs="Times New Roman"/>
          <w:b/>
          <w:sz w:val="24"/>
        </w:rPr>
        <w:t>Permissions</w:t>
      </w:r>
    </w:p>
    <w:p w:rsidR="00761FA4" w:rsidRPr="00761FA4" w:rsidRDefault="00761FA4" w:rsidP="00861714">
      <w:pPr>
        <w:spacing w:after="0" w:line="240" w:lineRule="auto"/>
        <w:jc w:val="both"/>
        <w:rPr>
          <w:rFonts w:ascii="Times New Roman" w:hAnsi="Times New Roman" w:cs="Times New Roman"/>
          <w:b/>
          <w:sz w:val="12"/>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 It is the author’s responsibility to obtain any </w:t>
      </w:r>
      <w:r w:rsidR="00761FA4" w:rsidRPr="006B1E36">
        <w:rPr>
          <w:rFonts w:ascii="Times New Roman" w:hAnsi="Times New Roman" w:cs="Times New Roman"/>
          <w:sz w:val="24"/>
        </w:rPr>
        <w:t>permission</w:t>
      </w:r>
      <w:r w:rsidRPr="006B1E36">
        <w:rPr>
          <w:rFonts w:ascii="Times New Roman" w:hAnsi="Times New Roman" w:cs="Times New Roman"/>
          <w:sz w:val="24"/>
        </w:rPr>
        <w:t xml:space="preserve"> required for copyrighted material reused in the book prior to delivery of the manuscript. This includes quotations of 50 words or more, illustrations, and tables that don’t fit into the categories of fair use or public domain. Song lyrics and poetry always require permission unless they are in the public domain. These can be costly and/or difficult to obtain; we suggest avoiding such material whenever possible.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Where there is any doubt, such as using a modified version of an il</w:t>
      </w:r>
      <w:r w:rsidR="00761FA4">
        <w:rPr>
          <w:rFonts w:ascii="Times New Roman" w:hAnsi="Times New Roman" w:cs="Times New Roman"/>
          <w:sz w:val="24"/>
        </w:rPr>
        <w:t>lustration, it is wise and cour</w:t>
      </w:r>
      <w:r w:rsidRPr="006B1E36">
        <w:rPr>
          <w:rFonts w:ascii="Times New Roman" w:hAnsi="Times New Roman" w:cs="Times New Roman"/>
          <w:sz w:val="24"/>
        </w:rPr>
        <w:t>teous to ask for permission and to give credit for the material (e.g., Modified from …, Adapted from…).</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If you are preparing a revision, you must reapply for permission unless the permission granted for the previous edition included “this and all subsequent editions.”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Be sure to include the appropriate source line as a table footnote or as part of the figure caption. Follow any specific wording requirements itemized by the original publisher.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Attached is Springer’s permission request form. Note that many publishers require that a photo-copy of the figure or table to be reprinted accompanies the permiss</w:t>
      </w:r>
      <w:r w:rsidR="00761FA4">
        <w:rPr>
          <w:rFonts w:ascii="Times New Roman" w:hAnsi="Times New Roman" w:cs="Times New Roman"/>
          <w:sz w:val="24"/>
        </w:rPr>
        <w:t>ion request (this helps them lo</w:t>
      </w:r>
      <w:r w:rsidRPr="006B1E36">
        <w:rPr>
          <w:rFonts w:ascii="Times New Roman" w:hAnsi="Times New Roman" w:cs="Times New Roman"/>
          <w:sz w:val="24"/>
        </w:rPr>
        <w:t>cate it).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The permissions process can take upwards of 6 weeks, so be sure to address this requirement early in your authoring process.</w:t>
      </w:r>
    </w:p>
    <w:p w:rsidR="00761FA4" w:rsidRPr="00761FA4" w:rsidRDefault="00761FA4" w:rsidP="00861714">
      <w:pPr>
        <w:spacing w:after="0" w:line="240" w:lineRule="auto"/>
        <w:jc w:val="both"/>
        <w:rPr>
          <w:rFonts w:ascii="Times New Roman" w:hAnsi="Times New Roman" w:cs="Times New Roman"/>
          <w:sz w:val="8"/>
        </w:rPr>
      </w:pPr>
    </w:p>
    <w:p w:rsidR="00861714" w:rsidRPr="00761FA4" w:rsidRDefault="00861714" w:rsidP="00861714">
      <w:pPr>
        <w:spacing w:after="0" w:line="240" w:lineRule="auto"/>
        <w:jc w:val="both"/>
        <w:rPr>
          <w:rFonts w:ascii="Times New Roman" w:hAnsi="Times New Roman" w:cs="Times New Roman"/>
          <w:b/>
          <w:sz w:val="24"/>
        </w:rPr>
      </w:pPr>
      <w:r w:rsidRPr="00761FA4">
        <w:rPr>
          <w:rFonts w:ascii="Times New Roman" w:hAnsi="Times New Roman" w:cs="Times New Roman"/>
          <w:b/>
          <w:sz w:val="24"/>
        </w:rPr>
        <w:t>Note: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Include signed permission forms with the final version of your manuscript. Your book will not go forward into production until these documents are secured and forwarded to your editor.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The book editor(s) or author(s) are responsible for payment of all permissions fees. If a contract stipulates an advance against royalties, this should help author pay permissions fees.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2/18/2010 5</w:t>
      </w:r>
    </w:p>
    <w:p w:rsidR="009E6931" w:rsidRPr="00761FA4" w:rsidRDefault="009E6931" w:rsidP="00861714">
      <w:pPr>
        <w:spacing w:after="0" w:line="240" w:lineRule="auto"/>
        <w:jc w:val="both"/>
        <w:rPr>
          <w:rFonts w:ascii="Times New Roman" w:hAnsi="Times New Roman" w:cs="Times New Roman"/>
          <w:sz w:val="8"/>
        </w:rPr>
      </w:pPr>
    </w:p>
    <w:p w:rsidR="00861714" w:rsidRPr="00FB46EB" w:rsidRDefault="00861714" w:rsidP="00861714">
      <w:pPr>
        <w:spacing w:after="0" w:line="240" w:lineRule="auto"/>
        <w:jc w:val="both"/>
        <w:rPr>
          <w:rFonts w:ascii="Times New Roman" w:hAnsi="Times New Roman" w:cs="Times New Roman"/>
          <w:b/>
          <w:sz w:val="24"/>
        </w:rPr>
      </w:pPr>
      <w:r w:rsidRPr="00FB46EB">
        <w:rPr>
          <w:rFonts w:ascii="Times New Roman" w:hAnsi="Times New Roman" w:cs="Times New Roman"/>
          <w:b/>
          <w:sz w:val="24"/>
        </w:rPr>
        <w:t>AUTHOR CHECKLIST</w:t>
      </w:r>
    </w:p>
    <w:p w:rsidR="009E6931" w:rsidRPr="00761FA4" w:rsidRDefault="009E6931" w:rsidP="00861714">
      <w:pPr>
        <w:spacing w:after="0" w:line="240" w:lineRule="auto"/>
        <w:jc w:val="both"/>
        <w:rPr>
          <w:rFonts w:ascii="Times New Roman" w:hAnsi="Times New Roman" w:cs="Times New Roman"/>
          <w:sz w:val="8"/>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Do a final check of the manuscript before submission to the publisher for completeness and ac-curacy.</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____One printed copy of the complete original manuscript (including al</w:t>
      </w:r>
      <w:r w:rsidR="00761FA4">
        <w:rPr>
          <w:rFonts w:ascii="Times New Roman" w:hAnsi="Times New Roman" w:cs="Times New Roman"/>
          <w:sz w:val="24"/>
        </w:rPr>
        <w:t>l text, references, tables, fig</w:t>
      </w:r>
      <w:r w:rsidRPr="006B1E36">
        <w:rPr>
          <w:rFonts w:ascii="Times New Roman" w:hAnsi="Times New Roman" w:cs="Times New Roman"/>
          <w:sz w:val="24"/>
        </w:rPr>
        <w:t>ure captions with source lines, figures, etc.), double spaced.</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 xml:space="preserve">____An electronic version (Ms Word) of the manuscript – all text, references, tables, figure captions with source lines, figures, etc. – organized by individual chapter folders clearly </w:t>
      </w:r>
      <w:proofErr w:type="spellStart"/>
      <w:r w:rsidRPr="006B1E36">
        <w:rPr>
          <w:rFonts w:ascii="Times New Roman" w:hAnsi="Times New Roman" w:cs="Times New Roman"/>
          <w:sz w:val="24"/>
        </w:rPr>
        <w:t>labeled</w:t>
      </w:r>
      <w:proofErr w:type="spellEnd"/>
      <w:r w:rsidRPr="006B1E36">
        <w:rPr>
          <w:rFonts w:ascii="Times New Roman" w:hAnsi="Times New Roman" w:cs="Times New Roman"/>
          <w:sz w:val="24"/>
        </w:rPr>
        <w:t xml:space="preserve"> with chapter number and title.</w:t>
      </w:r>
      <w:proofErr w:type="gramEnd"/>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____Front matter for the book, including the (1) Title page: title of </w:t>
      </w:r>
      <w:r w:rsidR="00761FA4">
        <w:rPr>
          <w:rFonts w:ascii="Times New Roman" w:hAnsi="Times New Roman" w:cs="Times New Roman"/>
          <w:sz w:val="24"/>
        </w:rPr>
        <w:t>book (with subtitle if any), au</w:t>
      </w:r>
      <w:r w:rsidRPr="006B1E36">
        <w:rPr>
          <w:rFonts w:ascii="Times New Roman" w:hAnsi="Times New Roman" w:cs="Times New Roman"/>
          <w:sz w:val="24"/>
        </w:rPr>
        <w:t xml:space="preserve">thor/editor names, credentials and affiliations, (2) complete Table of Contents (listing </w:t>
      </w:r>
      <w:r w:rsidRPr="006B1E36">
        <w:rPr>
          <w:rFonts w:ascii="Times New Roman" w:hAnsi="Times New Roman" w:cs="Times New Roman"/>
          <w:sz w:val="24"/>
        </w:rPr>
        <w:lastRenderedPageBreak/>
        <w:t>chapter titles, chapter authors, and all headings). Be sure to indicate one author who will receive and review page proofs (the “corresponding author”).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____Complete data for each author, editor, and chapter contributor: full name, credentials, title, and affiliation; full mailing address including street address, city, state, zip code; email address; and phone and fax numbers.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____ Springer’s Contributor Release Form for each contributed cha</w:t>
      </w:r>
      <w:r w:rsidR="00D16FF5">
        <w:rPr>
          <w:rFonts w:ascii="Times New Roman" w:hAnsi="Times New Roman" w:cs="Times New Roman"/>
          <w:sz w:val="24"/>
        </w:rPr>
        <w:t>pter, signed by the Chapter Con</w:t>
      </w:r>
      <w:r w:rsidRPr="006B1E36">
        <w:rPr>
          <w:rFonts w:ascii="Times New Roman" w:hAnsi="Times New Roman" w:cs="Times New Roman"/>
          <w:sz w:val="24"/>
        </w:rPr>
        <w:t>tributor (if not already sent to Springer).</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____Figures (electronic or paper) clearly </w:t>
      </w:r>
      <w:proofErr w:type="spellStart"/>
      <w:r w:rsidRPr="006B1E36">
        <w:rPr>
          <w:rFonts w:ascii="Times New Roman" w:hAnsi="Times New Roman" w:cs="Times New Roman"/>
          <w:sz w:val="24"/>
        </w:rPr>
        <w:t>labeled</w:t>
      </w:r>
      <w:proofErr w:type="spellEnd"/>
      <w:r w:rsidRPr="006B1E36">
        <w:rPr>
          <w:rFonts w:ascii="Times New Roman" w:hAnsi="Times New Roman" w:cs="Times New Roman"/>
          <w:sz w:val="24"/>
        </w:rPr>
        <w:t xml:space="preserve"> with author's name, chapter title, figure number, and with “top” clearly indicated.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____Figure list for each chapter using format provided.</w:t>
      </w:r>
    </w:p>
    <w:p w:rsidR="00861714" w:rsidRPr="006B1E36" w:rsidRDefault="00861714" w:rsidP="00861714">
      <w:pPr>
        <w:spacing w:after="0" w:line="240" w:lineRule="auto"/>
        <w:jc w:val="both"/>
        <w:rPr>
          <w:rFonts w:ascii="Times New Roman" w:hAnsi="Times New Roman" w:cs="Times New Roman"/>
          <w:sz w:val="24"/>
        </w:rPr>
      </w:pPr>
      <w:proofErr w:type="gramStart"/>
      <w:r w:rsidRPr="006B1E36">
        <w:rPr>
          <w:rFonts w:ascii="Times New Roman" w:hAnsi="Times New Roman" w:cs="Times New Roman"/>
          <w:sz w:val="24"/>
        </w:rPr>
        <w:t>____Copies or scans of permission forms granting permission to reproduce all copyrighted material.</w:t>
      </w:r>
      <w:proofErr w:type="gramEnd"/>
      <w:r w:rsidRPr="006B1E36">
        <w:rPr>
          <w:rFonts w:ascii="Times New Roman" w:hAnsi="Times New Roman" w:cs="Times New Roman"/>
          <w:sz w:val="24"/>
        </w:rPr>
        <w:t xml:space="preserve"> (The author is to retain the original signed permission letters.)</w:t>
      </w:r>
    </w:p>
    <w:p w:rsidR="00761FA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Be sure to keep a complete back-up copy of your manuscript and art in hard and electronic for-mats! </w:t>
      </w:r>
    </w:p>
    <w:p w:rsidR="00761FA4" w:rsidRPr="00761FA4" w:rsidRDefault="00761FA4" w:rsidP="00861714">
      <w:pPr>
        <w:spacing w:after="0" w:line="240" w:lineRule="auto"/>
        <w:jc w:val="both"/>
        <w:rPr>
          <w:rFonts w:ascii="Times New Roman" w:hAnsi="Times New Roman" w:cs="Times New Roman"/>
          <w:sz w:val="8"/>
        </w:rPr>
      </w:pPr>
    </w:p>
    <w:p w:rsidR="006A6165" w:rsidRDefault="006A6165" w:rsidP="00861714">
      <w:pPr>
        <w:spacing w:after="0" w:line="240" w:lineRule="auto"/>
        <w:jc w:val="both"/>
        <w:rPr>
          <w:rFonts w:ascii="Times New Roman" w:hAnsi="Times New Roman" w:cs="Times New Roman"/>
          <w:sz w:val="24"/>
        </w:rPr>
      </w:pPr>
      <w:r>
        <w:rPr>
          <w:rFonts w:ascii="Times New Roman" w:hAnsi="Times New Roman" w:cs="Times New Roman"/>
          <w:sz w:val="24"/>
        </w:rPr>
        <w:t>Academic Publishing</w:t>
      </w:r>
      <w:r w:rsidR="00761FA4">
        <w:rPr>
          <w:rFonts w:ascii="Times New Roman" w:hAnsi="Times New Roman" w:cs="Times New Roman"/>
          <w:sz w:val="24"/>
        </w:rPr>
        <w:t xml:space="preserve"> Unit, </w:t>
      </w:r>
    </w:p>
    <w:p w:rsidR="006A6165" w:rsidRDefault="00761FA4"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Vice Chancellors Office, </w:t>
      </w:r>
    </w:p>
    <w:p w:rsidR="006A6165" w:rsidRDefault="00761FA4" w:rsidP="00861714">
      <w:pPr>
        <w:spacing w:after="0" w:line="240" w:lineRule="auto"/>
        <w:jc w:val="both"/>
        <w:rPr>
          <w:rFonts w:ascii="Times New Roman" w:hAnsi="Times New Roman" w:cs="Times New Roman"/>
          <w:sz w:val="24"/>
        </w:rPr>
      </w:pPr>
      <w:r>
        <w:rPr>
          <w:rFonts w:ascii="Times New Roman" w:hAnsi="Times New Roman" w:cs="Times New Roman"/>
          <w:sz w:val="24"/>
        </w:rPr>
        <w:t>Federal University of Technology,</w:t>
      </w:r>
    </w:p>
    <w:p w:rsidR="006A6165" w:rsidRDefault="00761FA4"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PMB 65, </w:t>
      </w:r>
    </w:p>
    <w:p w:rsidR="00861714" w:rsidRPr="006B1E36" w:rsidRDefault="00761FA4" w:rsidP="00861714">
      <w:pPr>
        <w:spacing w:after="0" w:line="240" w:lineRule="auto"/>
        <w:jc w:val="both"/>
        <w:rPr>
          <w:rFonts w:ascii="Times New Roman" w:hAnsi="Times New Roman" w:cs="Times New Roman"/>
          <w:sz w:val="24"/>
        </w:rPr>
      </w:pPr>
      <w:proofErr w:type="spellStart"/>
      <w:proofErr w:type="gramStart"/>
      <w:r>
        <w:rPr>
          <w:rFonts w:ascii="Times New Roman" w:hAnsi="Times New Roman" w:cs="Times New Roman"/>
          <w:sz w:val="24"/>
        </w:rPr>
        <w:t>Minna</w:t>
      </w:r>
      <w:proofErr w:type="spellEnd"/>
      <w:r>
        <w:rPr>
          <w:rFonts w:ascii="Times New Roman" w:hAnsi="Times New Roman" w:cs="Times New Roman"/>
          <w:sz w:val="24"/>
        </w:rPr>
        <w:t>.</w:t>
      </w:r>
      <w:proofErr w:type="gramEnd"/>
    </w:p>
    <w:p w:rsidR="00861714" w:rsidRPr="00761FA4" w:rsidRDefault="00861714" w:rsidP="00861714">
      <w:pPr>
        <w:spacing w:after="0" w:line="240" w:lineRule="auto"/>
        <w:jc w:val="both"/>
        <w:rPr>
          <w:rFonts w:ascii="Times New Roman" w:hAnsi="Times New Roman" w:cs="Times New Roman"/>
          <w:sz w:val="14"/>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Tel</w:t>
      </w:r>
      <w:r w:rsidR="00761FA4">
        <w:rPr>
          <w:rFonts w:ascii="Times New Roman" w:hAnsi="Times New Roman" w:cs="Times New Roman"/>
          <w:sz w:val="24"/>
        </w:rPr>
        <w:t>:</w:t>
      </w:r>
    </w:p>
    <w:p w:rsidR="00761FA4" w:rsidRDefault="00761FA4" w:rsidP="00861714">
      <w:pPr>
        <w:spacing w:after="0" w:line="240" w:lineRule="auto"/>
        <w:jc w:val="both"/>
        <w:rPr>
          <w:rFonts w:ascii="Times New Roman" w:hAnsi="Times New Roman" w:cs="Times New Roman"/>
          <w:sz w:val="24"/>
        </w:rPr>
      </w:pPr>
      <w:r>
        <w:rPr>
          <w:rFonts w:ascii="Times New Roman" w:hAnsi="Times New Roman" w:cs="Times New Roman"/>
          <w:sz w:val="24"/>
        </w:rPr>
        <w:t xml:space="preserve">Email: </w:t>
      </w:r>
      <w:hyperlink r:id="rId5" w:history="1">
        <w:r w:rsidRPr="00EB4AD5">
          <w:rPr>
            <w:rStyle w:val="Hyperlink"/>
            <w:rFonts w:ascii="Times New Roman" w:hAnsi="Times New Roman" w:cs="Times New Roman"/>
            <w:sz w:val="24"/>
          </w:rPr>
          <w:t>njtrfutminna@gmail.com</w:t>
        </w:r>
      </w:hyperlink>
      <w:r>
        <w:rPr>
          <w:rFonts w:ascii="Times New Roman" w:hAnsi="Times New Roman" w:cs="Times New Roman"/>
          <w:sz w:val="24"/>
        </w:rPr>
        <w:t xml:space="preserve">.  </w:t>
      </w:r>
      <w:hyperlink r:id="rId6" w:history="1">
        <w:r w:rsidRPr="00EB4AD5">
          <w:rPr>
            <w:rStyle w:val="Hyperlink"/>
            <w:rFonts w:ascii="Times New Roman" w:hAnsi="Times New Roman" w:cs="Times New Roman"/>
            <w:sz w:val="24"/>
          </w:rPr>
          <w:t>njtr@futminna.edu.ng</w:t>
        </w:r>
      </w:hyperlink>
      <w:r>
        <w:rPr>
          <w:rFonts w:ascii="Times New Roman" w:hAnsi="Times New Roman" w:cs="Times New Roman"/>
          <w:sz w:val="24"/>
        </w:rPr>
        <w:t>.</w:t>
      </w:r>
    </w:p>
    <w:p w:rsidR="00761FA4" w:rsidRPr="00761FA4" w:rsidRDefault="00761FA4" w:rsidP="00861714">
      <w:pPr>
        <w:spacing w:after="0" w:line="240" w:lineRule="auto"/>
        <w:jc w:val="both"/>
        <w:rPr>
          <w:rFonts w:ascii="Times New Roman" w:hAnsi="Times New Roman" w:cs="Times New Roman"/>
          <w:sz w:val="14"/>
        </w:rPr>
      </w:pP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Pleas</w:t>
      </w:r>
      <w:r w:rsidR="006A6165">
        <w:rPr>
          <w:rFonts w:ascii="Times New Roman" w:hAnsi="Times New Roman" w:cs="Times New Roman"/>
          <w:sz w:val="24"/>
        </w:rPr>
        <w:t xml:space="preserve">e Note: All </w:t>
      </w:r>
      <w:r w:rsidRPr="006B1E36">
        <w:rPr>
          <w:rFonts w:ascii="Times New Roman" w:hAnsi="Times New Roman" w:cs="Times New Roman"/>
          <w:sz w:val="24"/>
        </w:rPr>
        <w:t>Author</w:t>
      </w:r>
      <w:r w:rsidR="006A6165">
        <w:rPr>
          <w:rFonts w:ascii="Times New Roman" w:hAnsi="Times New Roman" w:cs="Times New Roman"/>
          <w:sz w:val="24"/>
        </w:rPr>
        <w:t>s</w:t>
      </w:r>
      <w:r w:rsidRPr="006B1E36">
        <w:rPr>
          <w:rFonts w:ascii="Times New Roman" w:hAnsi="Times New Roman" w:cs="Times New Roman"/>
          <w:sz w:val="24"/>
        </w:rPr>
        <w:t xml:space="preserve"> should fill out the REQUEST section of this document and the approving Publisher should complete the APPROVAL section at the bottom.</w:t>
      </w:r>
    </w:p>
    <w:p w:rsidR="001D004C" w:rsidRPr="006B1E36" w:rsidRDefault="001D004C"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REQUEST FOR PERMISSION TO REPRINT Date: ______________________________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To: _________________________________________________________________</w:t>
      </w:r>
      <w:r w:rsidR="009E6931">
        <w:rPr>
          <w:rFonts w:ascii="Times New Roman" w:hAnsi="Times New Roman" w:cs="Times New Roman"/>
          <w:sz w:val="24"/>
        </w:rPr>
        <w:t>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From: ______________________________</w:t>
      </w:r>
      <w:r w:rsidR="009E6931">
        <w:rPr>
          <w:rFonts w:ascii="Times New Roman" w:hAnsi="Times New Roman" w:cs="Times New Roman"/>
          <w:sz w:val="24"/>
        </w:rPr>
        <w:t>_____________________________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(Name)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Address: ___________________________</w:t>
      </w:r>
      <w:r w:rsidR="009E6931">
        <w:rPr>
          <w:rFonts w:ascii="Times New Roman" w:hAnsi="Times New Roman" w:cs="Times New Roman"/>
          <w:sz w:val="24"/>
        </w:rPr>
        <w:t>_____________________________</w:t>
      </w:r>
    </w:p>
    <w:p w:rsidR="00861714"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City: </w:t>
      </w:r>
      <w:r w:rsidR="009E6931">
        <w:rPr>
          <w:rFonts w:ascii="Times New Roman" w:hAnsi="Times New Roman" w:cs="Times New Roman"/>
          <w:sz w:val="24"/>
        </w:rPr>
        <w:t>____________</w:t>
      </w:r>
      <w:r w:rsidRPr="006B1E36">
        <w:rPr>
          <w:rFonts w:ascii="Times New Roman" w:hAnsi="Times New Roman" w:cs="Times New Roman"/>
          <w:sz w:val="24"/>
        </w:rPr>
        <w:t xml:space="preserve"> S</w:t>
      </w:r>
      <w:r w:rsidR="009E6931">
        <w:rPr>
          <w:rFonts w:ascii="Times New Roman" w:hAnsi="Times New Roman" w:cs="Times New Roman"/>
          <w:sz w:val="24"/>
        </w:rPr>
        <w:t>tate: __________Zip: _____________________________</w:t>
      </w:r>
    </w:p>
    <w:p w:rsidR="009E6931" w:rsidRPr="006B1E36" w:rsidRDefault="009E6931" w:rsidP="00861714">
      <w:pPr>
        <w:spacing w:after="0" w:line="240" w:lineRule="auto"/>
        <w:jc w:val="both"/>
        <w:rPr>
          <w:rFonts w:ascii="Times New Roman" w:hAnsi="Times New Roman" w:cs="Times New Roman"/>
          <w:sz w:val="24"/>
        </w:rPr>
      </w:pP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I am requesting nonexclusive world rights in all languages and in all editions and formats to reproduce the following material from your publication. Please note that I intend to use this material in an upper-level scholarly publication for use in an academic market.</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Full </w:t>
      </w:r>
      <w:r w:rsidR="009E6931">
        <w:rPr>
          <w:rFonts w:ascii="Times New Roman" w:hAnsi="Times New Roman" w:cs="Times New Roman"/>
          <w:sz w:val="24"/>
        </w:rPr>
        <w:t xml:space="preserve">   </w:t>
      </w:r>
      <w:r w:rsidRPr="006B1E36">
        <w:rPr>
          <w:rFonts w:ascii="Times New Roman" w:hAnsi="Times New Roman" w:cs="Times New Roman"/>
          <w:sz w:val="24"/>
        </w:rPr>
        <w:t>Title: __________________________</w:t>
      </w:r>
      <w:r w:rsidR="009E6931">
        <w:rPr>
          <w:rFonts w:ascii="Times New Roman" w:hAnsi="Times New Roman" w:cs="Times New Roman"/>
          <w:sz w:val="24"/>
        </w:rPr>
        <w:t>______________________________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Author_____________________________________________________________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(Please give the precise details of the material desired, specifying page numbers, paragraphs, approximate number of words, and other identifying information.)</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This material is to appear in the following volume:</w:t>
      </w:r>
    </w:p>
    <w:p w:rsidR="00861714" w:rsidRPr="006B1E36" w:rsidRDefault="009E6931" w:rsidP="00861714">
      <w:pPr>
        <w:spacing w:after="0" w:line="240" w:lineRule="auto"/>
        <w:jc w:val="both"/>
        <w:rPr>
          <w:rFonts w:ascii="Times New Roman" w:hAnsi="Times New Roman" w:cs="Times New Roman"/>
          <w:sz w:val="24"/>
        </w:rPr>
      </w:pPr>
      <w:proofErr w:type="gramStart"/>
      <w:r>
        <w:rPr>
          <w:rFonts w:ascii="Times New Roman" w:hAnsi="Times New Roman" w:cs="Times New Roman"/>
          <w:sz w:val="24"/>
        </w:rPr>
        <w:t xml:space="preserve">Full  </w:t>
      </w:r>
      <w:r w:rsidR="00861714" w:rsidRPr="006B1E36">
        <w:rPr>
          <w:rFonts w:ascii="Times New Roman" w:hAnsi="Times New Roman" w:cs="Times New Roman"/>
          <w:sz w:val="24"/>
        </w:rPr>
        <w:t>Title</w:t>
      </w:r>
      <w:proofErr w:type="gramEnd"/>
      <w:r w:rsidR="00861714" w:rsidRPr="006B1E36">
        <w:rPr>
          <w:rFonts w:ascii="Times New Roman" w:hAnsi="Times New Roman" w:cs="Times New Roman"/>
          <w:sz w:val="24"/>
        </w:rPr>
        <w:t>:___</w:t>
      </w:r>
      <w:r>
        <w:rPr>
          <w:rFonts w:ascii="Times New Roman" w:hAnsi="Times New Roman" w:cs="Times New Roman"/>
          <w:sz w:val="24"/>
        </w:rPr>
        <w:t xml:space="preserve">_______________________________ </w:t>
      </w:r>
      <w:r w:rsidR="00861714" w:rsidRPr="006B1E36">
        <w:rPr>
          <w:rFonts w:ascii="Times New Roman" w:hAnsi="Times New Roman" w:cs="Times New Roman"/>
          <w:sz w:val="24"/>
        </w:rPr>
        <w:t>_________________________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Author: _____________</w:t>
      </w:r>
      <w:r w:rsidR="009E6931">
        <w:rPr>
          <w:rFonts w:ascii="Times New Roman" w:hAnsi="Times New Roman" w:cs="Times New Roman"/>
          <w:sz w:val="24"/>
        </w:rPr>
        <w:t>_____</w:t>
      </w:r>
      <w:r w:rsidRPr="006B1E36">
        <w:rPr>
          <w:rFonts w:ascii="Times New Roman" w:hAnsi="Times New Roman" w:cs="Times New Roman"/>
          <w:sz w:val="24"/>
        </w:rPr>
        <w:t xml:space="preserve"> Approx. pages: ___________ Print run</w:t>
      </w:r>
      <w:proofErr w:type="gramStart"/>
      <w:r w:rsidRPr="006B1E36">
        <w:rPr>
          <w:rFonts w:ascii="Times New Roman" w:hAnsi="Times New Roman" w:cs="Times New Roman"/>
          <w:sz w:val="24"/>
        </w:rPr>
        <w:t>:_</w:t>
      </w:r>
      <w:proofErr w:type="gramEnd"/>
      <w:r w:rsidRPr="006B1E36">
        <w:rPr>
          <w:rFonts w:ascii="Times New Roman" w:hAnsi="Times New Roman" w:cs="Times New Roman"/>
          <w:sz w:val="24"/>
        </w:rPr>
        <w:t>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Publisher: ___________</w:t>
      </w:r>
      <w:r w:rsidR="009E6931">
        <w:rPr>
          <w:rFonts w:ascii="Times New Roman" w:hAnsi="Times New Roman" w:cs="Times New Roman"/>
          <w:sz w:val="24"/>
        </w:rPr>
        <w:t>______</w:t>
      </w:r>
      <w:r w:rsidRPr="006B1E36">
        <w:rPr>
          <w:rFonts w:ascii="Times New Roman" w:hAnsi="Times New Roman" w:cs="Times New Roman"/>
          <w:sz w:val="24"/>
        </w:rPr>
        <w:t>Date of Publication: ___________________________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 xml:space="preserve">Form of Publication _________________________________ </w:t>
      </w:r>
      <w:proofErr w:type="gramStart"/>
      <w:r w:rsidRPr="006B1E36">
        <w:rPr>
          <w:rFonts w:ascii="Times New Roman" w:hAnsi="Times New Roman" w:cs="Times New Roman"/>
          <w:sz w:val="24"/>
        </w:rPr>
        <w:t>New</w:t>
      </w:r>
      <w:proofErr w:type="gramEnd"/>
      <w:r w:rsidRPr="006B1E36">
        <w:rPr>
          <w:rFonts w:ascii="Times New Roman" w:hAnsi="Times New Roman" w:cs="Times New Roman"/>
          <w:sz w:val="24"/>
        </w:rPr>
        <w:t xml:space="preserve"> figure/table number: _____________________ (book, journal, etc.)</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The undersigned agrees as follows:</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Full credit will be given the approving publisher where the reprinted material is used in Springer’s publication, on every copy manufactured, in the form specified.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____________________________________________________________</w:t>
      </w:r>
      <w:r w:rsidR="009E6931">
        <w:rPr>
          <w:rFonts w:ascii="Times New Roman" w:hAnsi="Times New Roman" w:cs="Times New Roman"/>
          <w:sz w:val="24"/>
        </w:rPr>
        <w:t>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(Signed) (Date)</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lastRenderedPageBreak/>
        <w:t>APPROVAL OF REQUEST: The foregoing application is hereby approved provided the following form of credit and copyright notice is used.</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Reprinted from [title of book] by [author] by permission of: ____________________________________________</w:t>
      </w:r>
    </w:p>
    <w:p w:rsidR="00861714" w:rsidRPr="006B1E36" w:rsidRDefault="00861714" w:rsidP="00861714">
      <w:pPr>
        <w:spacing w:after="0" w:line="240" w:lineRule="auto"/>
        <w:jc w:val="both"/>
        <w:rPr>
          <w:rFonts w:ascii="Times New Roman" w:hAnsi="Times New Roman" w:cs="Times New Roman"/>
          <w:sz w:val="24"/>
        </w:rPr>
      </w:pPr>
      <w:r w:rsidRPr="006B1E36">
        <w:rPr>
          <w:rFonts w:ascii="Times New Roman" w:hAnsi="Times New Roman" w:cs="Times New Roman"/>
          <w:sz w:val="24"/>
        </w:rPr>
        <w:t>Date of approval: Approved by: 2/18/2010 7</w:t>
      </w:r>
    </w:p>
    <w:p w:rsidR="00861714" w:rsidRPr="006B1E36" w:rsidRDefault="00861714" w:rsidP="00861714">
      <w:pPr>
        <w:spacing w:after="0" w:line="240" w:lineRule="auto"/>
        <w:jc w:val="both"/>
        <w:rPr>
          <w:rFonts w:ascii="Times New Roman" w:hAnsi="Times New Roman" w:cs="Times New Roman"/>
          <w:sz w:val="24"/>
        </w:rPr>
      </w:pPr>
    </w:p>
    <w:p w:rsidR="00861714" w:rsidRPr="006B1E36" w:rsidRDefault="00861714" w:rsidP="009E6931">
      <w:pPr>
        <w:pStyle w:val="Default"/>
        <w:jc w:val="both"/>
        <w:rPr>
          <w:sz w:val="32"/>
          <w:szCs w:val="28"/>
        </w:rPr>
      </w:pPr>
      <w:r w:rsidRPr="006B1E36">
        <w:rPr>
          <w:b/>
          <w:bCs/>
          <w:sz w:val="32"/>
          <w:szCs w:val="28"/>
        </w:rPr>
        <w:t xml:space="preserve">Public Reason - Manuscript Preparation </w:t>
      </w:r>
    </w:p>
    <w:p w:rsidR="006B1E36" w:rsidRPr="006A6165" w:rsidRDefault="006B1E36" w:rsidP="009E6931">
      <w:pPr>
        <w:pStyle w:val="Default"/>
        <w:jc w:val="both"/>
        <w:rPr>
          <w:b/>
          <w:bCs/>
          <w:sz w:val="20"/>
          <w:szCs w:val="28"/>
        </w:rPr>
      </w:pPr>
    </w:p>
    <w:p w:rsidR="00861714" w:rsidRPr="006B1E36" w:rsidRDefault="00861714" w:rsidP="009E6931">
      <w:pPr>
        <w:pStyle w:val="Default"/>
        <w:jc w:val="both"/>
        <w:rPr>
          <w:sz w:val="32"/>
          <w:szCs w:val="28"/>
        </w:rPr>
      </w:pPr>
      <w:r w:rsidRPr="006B1E36">
        <w:rPr>
          <w:b/>
          <w:bCs/>
          <w:sz w:val="32"/>
          <w:szCs w:val="28"/>
        </w:rPr>
        <w:t xml:space="preserve">Guidelines </w:t>
      </w:r>
    </w:p>
    <w:p w:rsidR="006B1E36" w:rsidRDefault="006B1E36" w:rsidP="009E6931">
      <w:pPr>
        <w:pStyle w:val="Default"/>
        <w:jc w:val="both"/>
        <w:rPr>
          <w:szCs w:val="22"/>
        </w:rPr>
      </w:pPr>
    </w:p>
    <w:p w:rsidR="00861714" w:rsidRPr="006B1E36" w:rsidRDefault="00861714" w:rsidP="009E6931">
      <w:pPr>
        <w:pStyle w:val="Default"/>
        <w:jc w:val="both"/>
        <w:rPr>
          <w:szCs w:val="22"/>
        </w:rPr>
      </w:pPr>
      <w:r w:rsidRPr="006B1E36">
        <w:rPr>
          <w:szCs w:val="22"/>
        </w:rPr>
        <w:t xml:space="preserve">For PR we adopted the Chicago Manual of Style’s author-date documentation system supplemented with footnotes. You can find the on-line Chicago-Style Citation Quick Guide here: http://www.chicagomanualofstyle.org/tools_citationguide.html </w:t>
      </w:r>
    </w:p>
    <w:p w:rsidR="00861714" w:rsidRPr="006B1E36" w:rsidRDefault="00861714" w:rsidP="009E6931">
      <w:pPr>
        <w:pStyle w:val="Default"/>
        <w:jc w:val="both"/>
        <w:rPr>
          <w:szCs w:val="22"/>
        </w:rPr>
      </w:pPr>
      <w:r w:rsidRPr="006B1E36">
        <w:rPr>
          <w:szCs w:val="22"/>
        </w:rPr>
        <w:t xml:space="preserve">When you verify/update your article, we kindly ask you to keep in mind a few rules we use in the editorial process (most of them adapted from CMS): </w:t>
      </w:r>
    </w:p>
    <w:p w:rsidR="00861714" w:rsidRPr="006B1E36" w:rsidRDefault="00861714" w:rsidP="009E6931">
      <w:pPr>
        <w:pStyle w:val="Default"/>
        <w:jc w:val="both"/>
        <w:rPr>
          <w:szCs w:val="22"/>
        </w:rPr>
      </w:pPr>
      <w:r w:rsidRPr="006B1E36">
        <w:rPr>
          <w:szCs w:val="22"/>
        </w:rPr>
        <w:t xml:space="preserve">1. Headline style: the first and last words of title and subtitle and all other major words are capitalized. </w:t>
      </w:r>
    </w:p>
    <w:p w:rsidR="00861714" w:rsidRPr="006B1E36" w:rsidRDefault="00861714" w:rsidP="009E6931">
      <w:pPr>
        <w:pStyle w:val="Default"/>
        <w:jc w:val="both"/>
        <w:rPr>
          <w:szCs w:val="22"/>
        </w:rPr>
      </w:pPr>
      <w:r w:rsidRPr="006B1E36">
        <w:rPr>
          <w:szCs w:val="22"/>
        </w:rPr>
        <w:t xml:space="preserve">2. Because abstracts are often published separately, they should not contain specific reference citations. </w:t>
      </w:r>
    </w:p>
    <w:p w:rsidR="00861714" w:rsidRPr="006B1E36" w:rsidRDefault="00861714" w:rsidP="009E6931">
      <w:pPr>
        <w:pStyle w:val="Default"/>
        <w:jc w:val="both"/>
        <w:rPr>
          <w:szCs w:val="22"/>
        </w:rPr>
      </w:pPr>
      <w:r w:rsidRPr="006B1E36">
        <w:rPr>
          <w:szCs w:val="22"/>
        </w:rPr>
        <w:t xml:space="preserve">3. The manuscript should be double-spaced throughout. </w:t>
      </w:r>
    </w:p>
    <w:p w:rsidR="00861714" w:rsidRPr="006B1E36" w:rsidRDefault="00861714" w:rsidP="009E6931">
      <w:pPr>
        <w:pStyle w:val="Default"/>
        <w:jc w:val="both"/>
        <w:rPr>
          <w:szCs w:val="22"/>
        </w:rPr>
      </w:pPr>
      <w:r w:rsidRPr="006B1E36">
        <w:rPr>
          <w:szCs w:val="22"/>
        </w:rPr>
        <w:t xml:space="preserve">4. Do not use the automatic hyphenation feature. </w:t>
      </w:r>
    </w:p>
    <w:p w:rsidR="00861714" w:rsidRPr="006B1E36" w:rsidRDefault="00861714" w:rsidP="009E6931">
      <w:pPr>
        <w:pStyle w:val="Default"/>
        <w:jc w:val="both"/>
        <w:rPr>
          <w:szCs w:val="22"/>
        </w:rPr>
      </w:pPr>
      <w:r w:rsidRPr="006B1E36">
        <w:rPr>
          <w:szCs w:val="22"/>
        </w:rPr>
        <w:t xml:space="preserve">5. Use the same font throughout the entire manuscript. </w:t>
      </w:r>
    </w:p>
    <w:p w:rsidR="00861714" w:rsidRPr="006B1E36" w:rsidRDefault="00861714" w:rsidP="009E6931">
      <w:pPr>
        <w:pStyle w:val="Default"/>
        <w:jc w:val="both"/>
        <w:rPr>
          <w:szCs w:val="22"/>
        </w:rPr>
      </w:pPr>
      <w:r w:rsidRPr="006B1E36">
        <w:rPr>
          <w:szCs w:val="22"/>
        </w:rPr>
        <w:t xml:space="preserve">6. Please do not use, after Abstract and Key words, the section name ―I. Introduction‖ or ―Introduction.‖ </w:t>
      </w:r>
    </w:p>
    <w:p w:rsidR="00861714" w:rsidRPr="006B1E36" w:rsidRDefault="00861714" w:rsidP="009E6931">
      <w:pPr>
        <w:pStyle w:val="Default"/>
        <w:jc w:val="both"/>
        <w:rPr>
          <w:szCs w:val="22"/>
        </w:rPr>
      </w:pPr>
      <w:r w:rsidRPr="006B1E36">
        <w:rPr>
          <w:szCs w:val="22"/>
        </w:rPr>
        <w:t xml:space="preserve">7. Format </w:t>
      </w:r>
      <w:proofErr w:type="gramStart"/>
      <w:r w:rsidRPr="006B1E36">
        <w:rPr>
          <w:szCs w:val="22"/>
        </w:rPr>
        <w:t>block</w:t>
      </w:r>
      <w:proofErr w:type="gramEnd"/>
      <w:r w:rsidRPr="006B1E36">
        <w:rPr>
          <w:szCs w:val="22"/>
        </w:rPr>
        <w:t xml:space="preserve"> quotations with your word processor’s feature for indenting paragraphs. Do not ―line up‖ text using the space bar. </w:t>
      </w:r>
    </w:p>
    <w:p w:rsidR="00861714" w:rsidRPr="006B1E36" w:rsidRDefault="00861714" w:rsidP="009E6931">
      <w:pPr>
        <w:pStyle w:val="Default"/>
        <w:jc w:val="both"/>
        <w:rPr>
          <w:szCs w:val="22"/>
        </w:rPr>
      </w:pPr>
      <w:r w:rsidRPr="006B1E36">
        <w:rPr>
          <w:szCs w:val="22"/>
        </w:rPr>
        <w:t xml:space="preserve">8. Do not capitalize key words, unless they are proper names. </w:t>
      </w:r>
    </w:p>
    <w:p w:rsidR="00861714" w:rsidRPr="006B1E36" w:rsidRDefault="00861714" w:rsidP="009E6931">
      <w:pPr>
        <w:pStyle w:val="Default"/>
        <w:jc w:val="both"/>
        <w:rPr>
          <w:szCs w:val="22"/>
        </w:rPr>
      </w:pPr>
      <w:r w:rsidRPr="006B1E36">
        <w:rPr>
          <w:szCs w:val="22"/>
        </w:rPr>
        <w:t xml:space="preserve">9. Use just one space after each sentence. </w:t>
      </w:r>
    </w:p>
    <w:p w:rsidR="00861714" w:rsidRPr="006B1E36" w:rsidRDefault="00861714" w:rsidP="009E6931">
      <w:pPr>
        <w:pStyle w:val="Default"/>
        <w:jc w:val="both"/>
        <w:rPr>
          <w:szCs w:val="22"/>
        </w:rPr>
      </w:pPr>
      <w:r w:rsidRPr="006B1E36">
        <w:rPr>
          <w:szCs w:val="22"/>
        </w:rPr>
        <w:t xml:space="preserve">10. Where the author’s name appears in the sentence, it need not be repeated in the parenthetical citation. There might be justified exceptions, for example if the sentence contains more than one name and the citation, consequently, tends to be unclear (CMS 16.112). </w:t>
      </w:r>
    </w:p>
    <w:p w:rsidR="00861714" w:rsidRPr="006B1E36" w:rsidRDefault="00861714" w:rsidP="009E6931">
      <w:pPr>
        <w:pStyle w:val="Default"/>
        <w:jc w:val="both"/>
        <w:rPr>
          <w:szCs w:val="22"/>
        </w:rPr>
      </w:pPr>
      <w:r w:rsidRPr="006B1E36">
        <w:rPr>
          <w:szCs w:val="22"/>
        </w:rPr>
        <w:t>11. If you want to refer to the paper use ―</w:t>
      </w:r>
      <w:proofErr w:type="spellStart"/>
      <w:r w:rsidRPr="006B1E36">
        <w:rPr>
          <w:szCs w:val="22"/>
        </w:rPr>
        <w:t>Brandom</w:t>
      </w:r>
      <w:proofErr w:type="spellEnd"/>
      <w:r w:rsidRPr="006B1E36">
        <w:rPr>
          <w:szCs w:val="22"/>
        </w:rPr>
        <w:t xml:space="preserve"> 1986‖ (without brackets). ―</w:t>
      </w:r>
      <w:proofErr w:type="spellStart"/>
      <w:r w:rsidRPr="006B1E36">
        <w:rPr>
          <w:szCs w:val="22"/>
        </w:rPr>
        <w:t>Brandom</w:t>
      </w:r>
      <w:proofErr w:type="spellEnd"/>
      <w:r w:rsidRPr="006B1E36">
        <w:rPr>
          <w:szCs w:val="22"/>
        </w:rPr>
        <w:t xml:space="preserve"> (1986</w:t>
      </w:r>
      <w:proofErr w:type="gramStart"/>
      <w:r w:rsidRPr="006B1E36">
        <w:rPr>
          <w:szCs w:val="22"/>
        </w:rPr>
        <w:t>)‖</w:t>
      </w:r>
      <w:proofErr w:type="gramEnd"/>
      <w:r w:rsidRPr="006B1E36">
        <w:rPr>
          <w:szCs w:val="22"/>
        </w:rPr>
        <w:t xml:space="preserve"> refers to the philosopher - it means ―</w:t>
      </w:r>
      <w:proofErr w:type="spellStart"/>
      <w:r w:rsidRPr="006B1E36">
        <w:rPr>
          <w:szCs w:val="22"/>
        </w:rPr>
        <w:t>Brandom</w:t>
      </w:r>
      <w:proofErr w:type="spellEnd"/>
      <w:r w:rsidRPr="006B1E36">
        <w:rPr>
          <w:szCs w:val="22"/>
        </w:rPr>
        <w:t xml:space="preserve"> (in his 1986 paper)‖. </w:t>
      </w:r>
    </w:p>
    <w:p w:rsidR="00861714" w:rsidRPr="006B1E36" w:rsidRDefault="00861714" w:rsidP="009E6931">
      <w:pPr>
        <w:pStyle w:val="Default"/>
        <w:jc w:val="both"/>
        <w:rPr>
          <w:szCs w:val="22"/>
        </w:rPr>
      </w:pPr>
      <w:r w:rsidRPr="006B1E36">
        <w:rPr>
          <w:szCs w:val="22"/>
        </w:rPr>
        <w:t xml:space="preserve">12. When the same page or pages in the same source are cited more than once in one paragraph, the parenthetical citation can be placed after the last reference. If the page numbers change, the citation should occur at the first reference (CMS 16.114). (Except for book reviews, where the citations for the book under review need not contain more than the page number.) </w:t>
      </w:r>
    </w:p>
    <w:p w:rsidR="00861714" w:rsidRPr="006B1E36" w:rsidRDefault="00861714" w:rsidP="009E6931">
      <w:pPr>
        <w:pStyle w:val="Default"/>
        <w:jc w:val="both"/>
        <w:rPr>
          <w:szCs w:val="22"/>
        </w:rPr>
      </w:pPr>
      <w:r w:rsidRPr="006B1E36">
        <w:rPr>
          <w:szCs w:val="22"/>
        </w:rPr>
        <w:t>13. Please do not use ―ibid.‖ or ―f.‖; ―ff.‖ is ok. ―Only when referring to a section for which no final number can usefully be given should ff. (―and the following pages, paragraphs, etc.‖) be resorted to. Instead of the singular f., the subsequent number should be used (e.g., ―140–41</w:t>
      </w:r>
      <w:proofErr w:type="gramStart"/>
      <w:r w:rsidRPr="006B1E36">
        <w:rPr>
          <w:szCs w:val="22"/>
        </w:rPr>
        <w:t>,‖</w:t>
      </w:r>
      <w:proofErr w:type="gramEnd"/>
      <w:r w:rsidRPr="006B1E36">
        <w:rPr>
          <w:szCs w:val="22"/>
        </w:rPr>
        <w:t xml:space="preserve"> not ―140f.‖). Similarly, passim (―here and there‖) is to be discouraged unless there are more than three or four precise references.‖ (CSM, 17.131) </w:t>
      </w:r>
    </w:p>
    <w:p w:rsidR="00861714" w:rsidRPr="006B1E36" w:rsidRDefault="00861714" w:rsidP="009E6931">
      <w:pPr>
        <w:pStyle w:val="Default"/>
        <w:jc w:val="both"/>
        <w:rPr>
          <w:szCs w:val="22"/>
        </w:rPr>
      </w:pPr>
      <w:r w:rsidRPr="006B1E36">
        <w:rPr>
          <w:szCs w:val="22"/>
        </w:rPr>
        <w:t xml:space="preserve">14. Where footnotes or endnotes are used to supplement the author-date system, source citations within notes are treated in the same way as in text (CMS 16.120). </w:t>
      </w:r>
    </w:p>
    <w:p w:rsidR="006B1E36" w:rsidRPr="006B1E36" w:rsidRDefault="00861714" w:rsidP="009E6931">
      <w:pPr>
        <w:pStyle w:val="Default"/>
        <w:jc w:val="both"/>
        <w:rPr>
          <w:szCs w:val="22"/>
        </w:rPr>
      </w:pPr>
      <w:r w:rsidRPr="006B1E36">
        <w:rPr>
          <w:szCs w:val="22"/>
        </w:rPr>
        <w:t>15. A note number should be placed at the end of a sentence</w:t>
      </w:r>
      <w:r w:rsidR="009E6931">
        <w:rPr>
          <w:szCs w:val="22"/>
        </w:rPr>
        <w:t xml:space="preserve"> or at the end of a clause. The </w:t>
      </w:r>
      <w:r w:rsidRPr="006B1E36">
        <w:rPr>
          <w:szCs w:val="22"/>
        </w:rPr>
        <w:t xml:space="preserve">number follows any punctuation mark except for the dash, which it precedes. Do not leave a space between the punctuation mark and the note number. The note number follows a closing parenthesis. For a parenthetical phrase within a sentence, it may occasionally be appropriate </w:t>
      </w:r>
      <w:r w:rsidRPr="006B1E36">
        <w:rPr>
          <w:szCs w:val="22"/>
        </w:rPr>
        <w:lastRenderedPageBreak/>
        <w:t xml:space="preserve">to place the note number before the closing parenthesis (CMS 16.30). Leave just one space after the note number. Using more than one note reference at a single location should be </w:t>
      </w:r>
      <w:r w:rsidR="006B1E36" w:rsidRPr="006B1E36">
        <w:rPr>
          <w:szCs w:val="22"/>
        </w:rPr>
        <w:t>rigorously avoided. A single note can contain more th</w:t>
      </w:r>
      <w:r w:rsidR="00A365C4">
        <w:rPr>
          <w:szCs w:val="22"/>
        </w:rPr>
        <w:t xml:space="preserve">an one citation or comment (CMS </w:t>
      </w:r>
      <w:r w:rsidR="006B1E36" w:rsidRPr="006B1E36">
        <w:rPr>
          <w:szCs w:val="22"/>
        </w:rPr>
        <w:t xml:space="preserve">16.34). </w:t>
      </w:r>
    </w:p>
    <w:p w:rsidR="00861714" w:rsidRPr="006B1E36" w:rsidRDefault="00861714" w:rsidP="009E6931">
      <w:pPr>
        <w:pStyle w:val="Default"/>
        <w:jc w:val="both"/>
        <w:rPr>
          <w:szCs w:val="22"/>
        </w:rPr>
      </w:pPr>
    </w:p>
    <w:p w:rsidR="00861714" w:rsidRPr="006B1E36" w:rsidRDefault="00861714" w:rsidP="009E6931">
      <w:pPr>
        <w:pStyle w:val="Default"/>
        <w:jc w:val="both"/>
        <w:rPr>
          <w:szCs w:val="22"/>
        </w:rPr>
      </w:pPr>
      <w:r w:rsidRPr="006B1E36">
        <w:rPr>
          <w:szCs w:val="22"/>
        </w:rPr>
        <w:t xml:space="preserve">16. Authors should keep in mind the distinction between see and cf., using cf. only to mean ―compare‖ or ―see, by way of comparison.‖ (CMS 16.58) </w:t>
      </w:r>
    </w:p>
    <w:p w:rsidR="00861714" w:rsidRPr="006B1E36" w:rsidRDefault="00861714" w:rsidP="009E6931">
      <w:pPr>
        <w:pStyle w:val="Default"/>
        <w:jc w:val="both"/>
        <w:rPr>
          <w:szCs w:val="22"/>
        </w:rPr>
      </w:pPr>
      <w:r w:rsidRPr="006B1E36">
        <w:rPr>
          <w:szCs w:val="22"/>
        </w:rPr>
        <w:t xml:space="preserve">17. Quoted words, phrases, and sentences run into the text are enclosed in double quotation marks. Single quotation marks enclose quotations within quotations; double marks, quotations within these; and so on (CMS 11.33). </w:t>
      </w:r>
    </w:p>
    <w:p w:rsidR="00861714" w:rsidRPr="006B1E36" w:rsidRDefault="00861714" w:rsidP="009E6931">
      <w:pPr>
        <w:pStyle w:val="Default"/>
        <w:jc w:val="both"/>
        <w:rPr>
          <w:szCs w:val="22"/>
        </w:rPr>
      </w:pPr>
      <w:r w:rsidRPr="006B1E36">
        <w:rPr>
          <w:szCs w:val="22"/>
        </w:rPr>
        <w:t xml:space="preserve">18. For in-text source citation, if the citation is placed at the end of the sentence after a punctuation mark enclosed in double quotation marks, then there’s no need for a final period after the citation. </w:t>
      </w:r>
    </w:p>
    <w:p w:rsidR="00861714" w:rsidRPr="006B1E36" w:rsidRDefault="00861714" w:rsidP="009E6931">
      <w:pPr>
        <w:pStyle w:val="Default"/>
        <w:jc w:val="both"/>
        <w:rPr>
          <w:szCs w:val="22"/>
        </w:rPr>
      </w:pPr>
      <w:r w:rsidRPr="006B1E36">
        <w:rPr>
          <w:szCs w:val="22"/>
        </w:rPr>
        <w:t xml:space="preserve">[…] confirm or refute it.‖ (1990, 272-73) But this […] </w:t>
      </w:r>
    </w:p>
    <w:p w:rsidR="00861714" w:rsidRPr="006B1E36" w:rsidRDefault="00861714" w:rsidP="009E6931">
      <w:pPr>
        <w:pStyle w:val="Default"/>
        <w:jc w:val="both"/>
        <w:rPr>
          <w:szCs w:val="22"/>
        </w:rPr>
      </w:pPr>
      <w:r w:rsidRPr="006B1E36">
        <w:rPr>
          <w:szCs w:val="22"/>
        </w:rPr>
        <w:t xml:space="preserve">But if there’s no punctuation before the double quotation marks, then a final period is necessary after the citation. </w:t>
      </w:r>
    </w:p>
    <w:p w:rsidR="00861714" w:rsidRPr="006B1E36" w:rsidRDefault="00861714" w:rsidP="009E6931">
      <w:pPr>
        <w:pStyle w:val="Default"/>
        <w:jc w:val="both"/>
        <w:rPr>
          <w:szCs w:val="22"/>
        </w:rPr>
      </w:pPr>
      <w:r w:rsidRPr="006B1E36">
        <w:rPr>
          <w:szCs w:val="22"/>
        </w:rPr>
        <w:t xml:space="preserve">[…] confirm or refute it‖ (1990, 272-73). </w:t>
      </w:r>
    </w:p>
    <w:p w:rsidR="00861714" w:rsidRPr="006B1E36" w:rsidRDefault="00861714" w:rsidP="009E6931">
      <w:pPr>
        <w:pStyle w:val="Default"/>
        <w:jc w:val="both"/>
        <w:rPr>
          <w:szCs w:val="22"/>
        </w:rPr>
      </w:pPr>
      <w:r w:rsidRPr="006B1E36">
        <w:rPr>
          <w:szCs w:val="22"/>
        </w:rPr>
        <w:t xml:space="preserve">19. Some changes generally permissible in order to make the quoted passage fit into the syntax and typography of the surrounding text: single quotation marks may be changed to double, and double to single; the initial letter may be changed to a capital or a lowercase letter, and the final period may be omitted or changed to a comma as required, and punctuation may be omitted where ellipsis points are used (CMS 11.8). </w:t>
      </w:r>
    </w:p>
    <w:p w:rsidR="00861714" w:rsidRPr="006B1E36" w:rsidRDefault="00861714" w:rsidP="009E6931">
      <w:pPr>
        <w:pStyle w:val="Default"/>
        <w:jc w:val="both"/>
        <w:rPr>
          <w:szCs w:val="22"/>
        </w:rPr>
      </w:pPr>
      <w:r w:rsidRPr="006B1E36">
        <w:rPr>
          <w:szCs w:val="22"/>
        </w:rPr>
        <w:t xml:space="preserve">20. </w:t>
      </w:r>
      <w:proofErr w:type="gramStart"/>
      <w:r w:rsidRPr="006B1E36">
        <w:rPr>
          <w:szCs w:val="22"/>
        </w:rPr>
        <w:t>For</w:t>
      </w:r>
      <w:proofErr w:type="gramEnd"/>
      <w:r w:rsidRPr="006B1E36">
        <w:rPr>
          <w:szCs w:val="22"/>
        </w:rPr>
        <w:t xml:space="preserve"> the omission of a word, phrase, line, paragraph, or more from a quoted passage use […]. The first word after ellipsis points is capitalized if it begins a grammatically complete sentence, even if it was lowercased in the original. ―The three-dot method is appropriate for most general works and many scholarly ones. No more than three points are used, whether the omission occurs in the middle of a sentence or between sentences. Where necessary for fidelity to the original and ease of reading, these three may be preceded or followed—depending on where the omission occurs—by a comma, a colon, a semicolon, a question mark, or an exclamation point.‖ (CMS 11.55.) </w:t>
      </w:r>
    </w:p>
    <w:p w:rsidR="00861714" w:rsidRPr="006B1E36" w:rsidRDefault="00861714" w:rsidP="009E6931">
      <w:pPr>
        <w:pStyle w:val="Default"/>
        <w:jc w:val="both"/>
        <w:rPr>
          <w:szCs w:val="22"/>
        </w:rPr>
      </w:pPr>
      <w:r w:rsidRPr="006B1E36">
        <w:rPr>
          <w:szCs w:val="22"/>
        </w:rPr>
        <w:t xml:space="preserve">21. ―Foreign words and phrases familiar to most readers and listed in Webster are not italicized if used in an English context; they should be spelled as in Webster. German nouns, if in Webster, are lowercased. If confusion might arise, however, foreign terms are best italicized and spelled as in the original language. For example: </w:t>
      </w:r>
    </w:p>
    <w:p w:rsidR="00861714" w:rsidRPr="00A522F9" w:rsidRDefault="00861714" w:rsidP="009E6931">
      <w:pPr>
        <w:pStyle w:val="Default"/>
        <w:jc w:val="both"/>
        <w:rPr>
          <w:sz w:val="8"/>
          <w:szCs w:val="22"/>
        </w:rPr>
      </w:pPr>
    </w:p>
    <w:p w:rsidR="00861714" w:rsidRPr="006B1E36" w:rsidRDefault="00861714" w:rsidP="009E6931">
      <w:pPr>
        <w:pStyle w:val="Default"/>
        <w:jc w:val="both"/>
        <w:rPr>
          <w:szCs w:val="22"/>
        </w:rPr>
      </w:pPr>
      <w:proofErr w:type="gramStart"/>
      <w:r w:rsidRPr="006B1E36">
        <w:rPr>
          <w:szCs w:val="22"/>
        </w:rPr>
        <w:t>pasha</w:t>
      </w:r>
      <w:proofErr w:type="gramEnd"/>
      <w:r w:rsidRPr="006B1E36">
        <w:rPr>
          <w:szCs w:val="22"/>
        </w:rPr>
        <w:t xml:space="preserve"> </w:t>
      </w:r>
    </w:p>
    <w:p w:rsidR="00861714" w:rsidRPr="006B1E36" w:rsidRDefault="00861714" w:rsidP="009E6931">
      <w:pPr>
        <w:pStyle w:val="Default"/>
        <w:jc w:val="both"/>
        <w:rPr>
          <w:szCs w:val="22"/>
        </w:rPr>
      </w:pPr>
      <w:proofErr w:type="spellStart"/>
      <w:proofErr w:type="gramStart"/>
      <w:r w:rsidRPr="006B1E36">
        <w:rPr>
          <w:szCs w:val="22"/>
        </w:rPr>
        <w:t>weltanschauung</w:t>
      </w:r>
      <w:proofErr w:type="spellEnd"/>
      <w:proofErr w:type="gramEnd"/>
      <w:r w:rsidRPr="006B1E36">
        <w:rPr>
          <w:szCs w:val="22"/>
        </w:rPr>
        <w:t xml:space="preserve"> </w:t>
      </w:r>
    </w:p>
    <w:p w:rsidR="00861714" w:rsidRPr="006B1E36" w:rsidRDefault="00861714" w:rsidP="009E6931">
      <w:pPr>
        <w:pStyle w:val="Default"/>
        <w:jc w:val="both"/>
        <w:rPr>
          <w:szCs w:val="22"/>
        </w:rPr>
      </w:pPr>
      <w:proofErr w:type="gramStart"/>
      <w:r w:rsidRPr="006B1E36">
        <w:rPr>
          <w:szCs w:val="22"/>
        </w:rPr>
        <w:t>in</w:t>
      </w:r>
      <w:proofErr w:type="gramEnd"/>
      <w:r w:rsidRPr="006B1E36">
        <w:rPr>
          <w:szCs w:val="22"/>
        </w:rPr>
        <w:t xml:space="preserve"> vitro </w:t>
      </w:r>
    </w:p>
    <w:p w:rsidR="00861714" w:rsidRPr="006B1E36" w:rsidRDefault="00861714" w:rsidP="009E6931">
      <w:pPr>
        <w:pStyle w:val="Default"/>
        <w:jc w:val="both"/>
        <w:rPr>
          <w:szCs w:val="22"/>
        </w:rPr>
      </w:pPr>
      <w:proofErr w:type="gramStart"/>
      <w:r w:rsidRPr="006B1E36">
        <w:rPr>
          <w:szCs w:val="22"/>
        </w:rPr>
        <w:t>a</w:t>
      </w:r>
      <w:proofErr w:type="gramEnd"/>
      <w:r w:rsidRPr="006B1E36">
        <w:rPr>
          <w:szCs w:val="22"/>
        </w:rPr>
        <w:t xml:space="preserve"> priori </w:t>
      </w:r>
    </w:p>
    <w:p w:rsidR="00861714" w:rsidRPr="006B1E36" w:rsidRDefault="00861714" w:rsidP="009E6931">
      <w:pPr>
        <w:pStyle w:val="Default"/>
        <w:jc w:val="both"/>
        <w:rPr>
          <w:szCs w:val="22"/>
        </w:rPr>
      </w:pPr>
      <w:proofErr w:type="gramStart"/>
      <w:r w:rsidRPr="006B1E36">
        <w:rPr>
          <w:szCs w:val="22"/>
        </w:rPr>
        <w:t>recherché</w:t>
      </w:r>
      <w:proofErr w:type="gramEnd"/>
      <w:r w:rsidRPr="006B1E36">
        <w:rPr>
          <w:szCs w:val="22"/>
        </w:rPr>
        <w:t xml:space="preserve"> </w:t>
      </w:r>
    </w:p>
    <w:p w:rsidR="00861714" w:rsidRPr="006B1E36" w:rsidRDefault="00861714" w:rsidP="009E6931">
      <w:pPr>
        <w:pStyle w:val="Default"/>
        <w:jc w:val="both"/>
        <w:rPr>
          <w:szCs w:val="22"/>
        </w:rPr>
      </w:pPr>
      <w:proofErr w:type="gramStart"/>
      <w:r w:rsidRPr="006B1E36">
        <w:rPr>
          <w:szCs w:val="22"/>
        </w:rPr>
        <w:t>the</w:t>
      </w:r>
      <w:proofErr w:type="gramEnd"/>
      <w:r w:rsidRPr="006B1E36">
        <w:rPr>
          <w:szCs w:val="22"/>
        </w:rPr>
        <w:t xml:space="preserve"> </w:t>
      </w:r>
      <w:proofErr w:type="spellStart"/>
      <w:r w:rsidRPr="006B1E36">
        <w:rPr>
          <w:szCs w:val="22"/>
        </w:rPr>
        <w:t>kaiser</w:t>
      </w:r>
      <w:proofErr w:type="spellEnd"/>
      <w:r w:rsidRPr="006B1E36">
        <w:rPr>
          <w:szCs w:val="22"/>
        </w:rPr>
        <w:t xml:space="preserve"> </w:t>
      </w:r>
    </w:p>
    <w:p w:rsidR="00861714" w:rsidRPr="006B1E36" w:rsidRDefault="00861714" w:rsidP="009E6931">
      <w:pPr>
        <w:pStyle w:val="Default"/>
        <w:jc w:val="both"/>
        <w:rPr>
          <w:szCs w:val="22"/>
        </w:rPr>
      </w:pPr>
      <w:proofErr w:type="gramStart"/>
      <w:r w:rsidRPr="006B1E36">
        <w:rPr>
          <w:szCs w:val="22"/>
        </w:rPr>
        <w:t>de</w:t>
      </w:r>
      <w:proofErr w:type="gramEnd"/>
      <w:r w:rsidRPr="006B1E36">
        <w:rPr>
          <w:szCs w:val="22"/>
        </w:rPr>
        <w:t xml:space="preserve"> novo </w:t>
      </w:r>
    </w:p>
    <w:p w:rsidR="00861714" w:rsidRPr="006B1E36" w:rsidRDefault="00861714" w:rsidP="009E6931">
      <w:pPr>
        <w:pStyle w:val="Default"/>
        <w:jc w:val="both"/>
        <w:rPr>
          <w:szCs w:val="22"/>
        </w:rPr>
      </w:pPr>
      <w:proofErr w:type="spellStart"/>
      <w:proofErr w:type="gramStart"/>
      <w:r w:rsidRPr="006B1E36">
        <w:rPr>
          <w:szCs w:val="22"/>
        </w:rPr>
        <w:t>eros</w:t>
      </w:r>
      <w:proofErr w:type="spellEnd"/>
      <w:proofErr w:type="gramEnd"/>
      <w:r w:rsidRPr="006B1E36">
        <w:rPr>
          <w:szCs w:val="22"/>
        </w:rPr>
        <w:t xml:space="preserve"> and agape </w:t>
      </w:r>
    </w:p>
    <w:p w:rsidR="00861714" w:rsidRPr="006B1E36" w:rsidRDefault="00861714" w:rsidP="009E6931">
      <w:pPr>
        <w:pStyle w:val="Default"/>
        <w:jc w:val="both"/>
        <w:rPr>
          <w:szCs w:val="22"/>
        </w:rPr>
      </w:pPr>
      <w:proofErr w:type="gramStart"/>
      <w:r w:rsidRPr="006B1E36">
        <w:rPr>
          <w:i/>
          <w:iCs/>
          <w:szCs w:val="22"/>
        </w:rPr>
        <w:t>but</w:t>
      </w:r>
      <w:proofErr w:type="gramEnd"/>
      <w:r w:rsidRPr="006B1E36">
        <w:rPr>
          <w:i/>
          <w:iCs/>
          <w:szCs w:val="22"/>
        </w:rPr>
        <w:t xml:space="preserve"> </w:t>
      </w:r>
    </w:p>
    <w:p w:rsidR="00861714" w:rsidRPr="006B1E36" w:rsidRDefault="00861714" w:rsidP="009E6931">
      <w:pPr>
        <w:pStyle w:val="Default"/>
        <w:jc w:val="both"/>
        <w:rPr>
          <w:szCs w:val="22"/>
        </w:rPr>
      </w:pPr>
      <w:r w:rsidRPr="006B1E36">
        <w:rPr>
          <w:szCs w:val="22"/>
        </w:rPr>
        <w:t xml:space="preserve">He never missed a chance to </w:t>
      </w:r>
      <w:proofErr w:type="spellStart"/>
      <w:r w:rsidRPr="006B1E36">
        <w:rPr>
          <w:i/>
          <w:iCs/>
          <w:szCs w:val="22"/>
        </w:rPr>
        <w:t>épater</w:t>
      </w:r>
      <w:proofErr w:type="spellEnd"/>
      <w:r w:rsidRPr="006B1E36">
        <w:rPr>
          <w:i/>
          <w:iCs/>
          <w:szCs w:val="22"/>
        </w:rPr>
        <w:t xml:space="preserve"> les bourgeois</w:t>
      </w:r>
      <w:r w:rsidRPr="006B1E36">
        <w:rPr>
          <w:szCs w:val="22"/>
        </w:rPr>
        <w:t xml:space="preserve">.‖ (CMS 7.54) </w:t>
      </w:r>
    </w:p>
    <w:p w:rsidR="00861714" w:rsidRPr="006B1E36" w:rsidRDefault="00861714" w:rsidP="009E6931">
      <w:pPr>
        <w:pStyle w:val="Default"/>
        <w:jc w:val="both"/>
        <w:rPr>
          <w:szCs w:val="22"/>
        </w:rPr>
      </w:pPr>
      <w:r w:rsidRPr="006B1E36">
        <w:rPr>
          <w:szCs w:val="22"/>
        </w:rPr>
        <w:t xml:space="preserve">22. Do not underline text. </w:t>
      </w:r>
    </w:p>
    <w:p w:rsidR="00861714" w:rsidRPr="006B1E36" w:rsidRDefault="00861714" w:rsidP="009E6931">
      <w:pPr>
        <w:pStyle w:val="Default"/>
        <w:jc w:val="both"/>
        <w:rPr>
          <w:szCs w:val="22"/>
        </w:rPr>
      </w:pPr>
    </w:p>
    <w:p w:rsidR="00861714" w:rsidRPr="006B1E36" w:rsidRDefault="00861714" w:rsidP="009E6931">
      <w:pPr>
        <w:pStyle w:val="Default"/>
        <w:pageBreakBefore/>
        <w:jc w:val="both"/>
        <w:rPr>
          <w:szCs w:val="22"/>
        </w:rPr>
      </w:pPr>
    </w:p>
    <w:p w:rsidR="001D004C" w:rsidRDefault="00861714" w:rsidP="009E6931">
      <w:pPr>
        <w:pStyle w:val="Default"/>
        <w:jc w:val="both"/>
        <w:rPr>
          <w:szCs w:val="22"/>
        </w:rPr>
      </w:pPr>
      <w:r w:rsidRPr="006B1E36">
        <w:rPr>
          <w:szCs w:val="22"/>
        </w:rPr>
        <w:t>23. Inclusive numbers are abbreviated according to the principles illustrated below (CSM, 9):</w:t>
      </w:r>
    </w:p>
    <w:p w:rsidR="00861714" w:rsidRPr="006B1E36" w:rsidRDefault="00861714" w:rsidP="009E6931">
      <w:pPr>
        <w:pStyle w:val="Default"/>
        <w:jc w:val="both"/>
        <w:rPr>
          <w:szCs w:val="22"/>
        </w:rPr>
      </w:pPr>
      <w:r w:rsidRPr="006B1E36">
        <w:rPr>
          <w:szCs w:val="22"/>
        </w:rPr>
        <w:t xml:space="preserve"> </w:t>
      </w:r>
    </w:p>
    <w:tbl>
      <w:tblPr>
        <w:tblW w:w="0" w:type="auto"/>
        <w:tblBorders>
          <w:top w:val="nil"/>
          <w:left w:val="nil"/>
          <w:bottom w:val="nil"/>
          <w:right w:val="nil"/>
        </w:tblBorders>
        <w:tblLayout w:type="fixed"/>
        <w:tblLook w:val="0000"/>
      </w:tblPr>
      <w:tblGrid>
        <w:gridCol w:w="2778"/>
        <w:gridCol w:w="1390"/>
        <w:gridCol w:w="1388"/>
        <w:gridCol w:w="2780"/>
      </w:tblGrid>
      <w:tr w:rsidR="00861714" w:rsidRPr="006B1E36">
        <w:trPr>
          <w:trHeight w:val="99"/>
        </w:trPr>
        <w:tc>
          <w:tcPr>
            <w:tcW w:w="2778" w:type="dxa"/>
          </w:tcPr>
          <w:p w:rsidR="00861714" w:rsidRPr="006B1E36" w:rsidRDefault="00861714" w:rsidP="009E6931">
            <w:pPr>
              <w:pStyle w:val="Default"/>
              <w:jc w:val="both"/>
              <w:rPr>
                <w:szCs w:val="22"/>
              </w:rPr>
            </w:pPr>
            <w:r w:rsidRPr="006B1E36">
              <w:rPr>
                <w:szCs w:val="22"/>
              </w:rPr>
              <w:t xml:space="preserve">FIRST NUMBER </w:t>
            </w:r>
          </w:p>
        </w:tc>
        <w:tc>
          <w:tcPr>
            <w:tcW w:w="2778" w:type="dxa"/>
            <w:gridSpan w:val="2"/>
          </w:tcPr>
          <w:p w:rsidR="00861714" w:rsidRPr="006B1E36" w:rsidRDefault="00861714" w:rsidP="009E6931">
            <w:pPr>
              <w:pStyle w:val="Default"/>
              <w:jc w:val="both"/>
              <w:rPr>
                <w:szCs w:val="22"/>
              </w:rPr>
            </w:pPr>
            <w:r w:rsidRPr="006B1E36">
              <w:rPr>
                <w:szCs w:val="22"/>
              </w:rPr>
              <w:t xml:space="preserve">SECOND NUMBER </w:t>
            </w:r>
          </w:p>
        </w:tc>
        <w:tc>
          <w:tcPr>
            <w:tcW w:w="2778" w:type="dxa"/>
          </w:tcPr>
          <w:p w:rsidR="00861714" w:rsidRPr="006B1E36" w:rsidRDefault="00861714" w:rsidP="009E6931">
            <w:pPr>
              <w:pStyle w:val="Default"/>
              <w:jc w:val="both"/>
              <w:rPr>
                <w:szCs w:val="22"/>
              </w:rPr>
            </w:pPr>
            <w:r w:rsidRPr="006B1E36">
              <w:rPr>
                <w:szCs w:val="22"/>
              </w:rPr>
              <w:t xml:space="preserve">EXAMPLES </w:t>
            </w:r>
          </w:p>
        </w:tc>
      </w:tr>
      <w:tr w:rsidR="00861714" w:rsidRPr="006B1E36">
        <w:trPr>
          <w:trHeight w:val="99"/>
        </w:trPr>
        <w:tc>
          <w:tcPr>
            <w:tcW w:w="2778" w:type="dxa"/>
          </w:tcPr>
          <w:p w:rsidR="00861714" w:rsidRPr="006B1E36" w:rsidRDefault="00861714" w:rsidP="009E6931">
            <w:pPr>
              <w:pStyle w:val="Default"/>
              <w:jc w:val="both"/>
              <w:rPr>
                <w:szCs w:val="22"/>
              </w:rPr>
            </w:pPr>
            <w:r w:rsidRPr="006B1E36">
              <w:rPr>
                <w:szCs w:val="22"/>
              </w:rPr>
              <w:t xml:space="preserve">1–99 </w:t>
            </w:r>
          </w:p>
        </w:tc>
        <w:tc>
          <w:tcPr>
            <w:tcW w:w="2778" w:type="dxa"/>
            <w:gridSpan w:val="2"/>
          </w:tcPr>
          <w:p w:rsidR="00861714" w:rsidRPr="006B1E36" w:rsidRDefault="00861714" w:rsidP="009E6931">
            <w:pPr>
              <w:pStyle w:val="Default"/>
              <w:jc w:val="both"/>
              <w:rPr>
                <w:szCs w:val="22"/>
              </w:rPr>
            </w:pPr>
            <w:r w:rsidRPr="006B1E36">
              <w:rPr>
                <w:szCs w:val="22"/>
              </w:rPr>
              <w:t xml:space="preserve">Use all digits </w:t>
            </w:r>
          </w:p>
        </w:tc>
        <w:tc>
          <w:tcPr>
            <w:tcW w:w="2778" w:type="dxa"/>
          </w:tcPr>
          <w:p w:rsidR="00861714" w:rsidRPr="006B1E36" w:rsidRDefault="00861714" w:rsidP="009E6931">
            <w:pPr>
              <w:pStyle w:val="Default"/>
              <w:jc w:val="both"/>
              <w:rPr>
                <w:szCs w:val="22"/>
              </w:rPr>
            </w:pPr>
            <w:r w:rsidRPr="006B1E36">
              <w:rPr>
                <w:szCs w:val="22"/>
              </w:rPr>
              <w:t xml:space="preserve">3–10, 71–72, 96–117 </w:t>
            </w:r>
          </w:p>
        </w:tc>
      </w:tr>
      <w:tr w:rsidR="00861714" w:rsidRPr="006B1E36">
        <w:trPr>
          <w:trHeight w:val="99"/>
        </w:trPr>
        <w:tc>
          <w:tcPr>
            <w:tcW w:w="2778" w:type="dxa"/>
          </w:tcPr>
          <w:p w:rsidR="00861714" w:rsidRPr="006B1E36" w:rsidRDefault="00861714" w:rsidP="009E6931">
            <w:pPr>
              <w:pStyle w:val="Default"/>
              <w:jc w:val="both"/>
              <w:rPr>
                <w:szCs w:val="22"/>
              </w:rPr>
            </w:pPr>
            <w:r w:rsidRPr="006B1E36">
              <w:rPr>
                <w:szCs w:val="22"/>
              </w:rPr>
              <w:t xml:space="preserve">100 or multiples of 100 </w:t>
            </w:r>
          </w:p>
        </w:tc>
        <w:tc>
          <w:tcPr>
            <w:tcW w:w="2778" w:type="dxa"/>
            <w:gridSpan w:val="2"/>
          </w:tcPr>
          <w:p w:rsidR="00861714" w:rsidRPr="006B1E36" w:rsidRDefault="00861714" w:rsidP="009E6931">
            <w:pPr>
              <w:pStyle w:val="Default"/>
              <w:jc w:val="both"/>
              <w:rPr>
                <w:szCs w:val="22"/>
              </w:rPr>
            </w:pPr>
            <w:r w:rsidRPr="006B1E36">
              <w:rPr>
                <w:szCs w:val="22"/>
              </w:rPr>
              <w:t xml:space="preserve">Use all digits </w:t>
            </w:r>
          </w:p>
        </w:tc>
        <w:tc>
          <w:tcPr>
            <w:tcW w:w="2778" w:type="dxa"/>
          </w:tcPr>
          <w:p w:rsidR="00861714" w:rsidRPr="006B1E36" w:rsidRDefault="00861714" w:rsidP="009E6931">
            <w:pPr>
              <w:pStyle w:val="Default"/>
              <w:jc w:val="both"/>
              <w:rPr>
                <w:szCs w:val="22"/>
              </w:rPr>
            </w:pPr>
            <w:r w:rsidRPr="006B1E36">
              <w:rPr>
                <w:szCs w:val="22"/>
              </w:rPr>
              <w:t xml:space="preserve">100–104, 1100–1113 </w:t>
            </w:r>
          </w:p>
        </w:tc>
      </w:tr>
      <w:tr w:rsidR="00861714" w:rsidRPr="006B1E36">
        <w:trPr>
          <w:trHeight w:val="226"/>
        </w:trPr>
        <w:tc>
          <w:tcPr>
            <w:tcW w:w="2778" w:type="dxa"/>
          </w:tcPr>
          <w:p w:rsidR="00861714" w:rsidRPr="006B1E36" w:rsidRDefault="00861714" w:rsidP="009E6931">
            <w:pPr>
              <w:pStyle w:val="Default"/>
              <w:jc w:val="both"/>
              <w:rPr>
                <w:szCs w:val="22"/>
              </w:rPr>
            </w:pPr>
            <w:r w:rsidRPr="006B1E36">
              <w:rPr>
                <w:szCs w:val="22"/>
              </w:rPr>
              <w:t xml:space="preserve">101 through 109, 201 through 209, etc. </w:t>
            </w:r>
          </w:p>
        </w:tc>
        <w:tc>
          <w:tcPr>
            <w:tcW w:w="2778" w:type="dxa"/>
            <w:gridSpan w:val="2"/>
          </w:tcPr>
          <w:p w:rsidR="00861714" w:rsidRPr="006B1E36" w:rsidRDefault="00861714" w:rsidP="009E6931">
            <w:pPr>
              <w:pStyle w:val="Default"/>
              <w:jc w:val="both"/>
              <w:rPr>
                <w:szCs w:val="22"/>
              </w:rPr>
            </w:pPr>
            <w:r w:rsidRPr="006B1E36">
              <w:rPr>
                <w:szCs w:val="22"/>
              </w:rPr>
              <w:t xml:space="preserve">Use changed part only </w:t>
            </w:r>
          </w:p>
        </w:tc>
        <w:tc>
          <w:tcPr>
            <w:tcW w:w="2778" w:type="dxa"/>
          </w:tcPr>
          <w:p w:rsidR="00861714" w:rsidRPr="006B1E36" w:rsidRDefault="00861714" w:rsidP="009E6931">
            <w:pPr>
              <w:pStyle w:val="Default"/>
              <w:jc w:val="both"/>
              <w:rPr>
                <w:szCs w:val="22"/>
              </w:rPr>
            </w:pPr>
            <w:r w:rsidRPr="006B1E36">
              <w:rPr>
                <w:szCs w:val="22"/>
              </w:rPr>
              <w:t xml:space="preserve">101–8, 1103–4 </w:t>
            </w:r>
          </w:p>
        </w:tc>
      </w:tr>
      <w:tr w:rsidR="00861714" w:rsidRPr="006B1E36">
        <w:trPr>
          <w:trHeight w:val="605"/>
        </w:trPr>
        <w:tc>
          <w:tcPr>
            <w:tcW w:w="2778" w:type="dxa"/>
          </w:tcPr>
          <w:p w:rsidR="00861714" w:rsidRPr="006B1E36" w:rsidRDefault="00861714" w:rsidP="009E6931">
            <w:pPr>
              <w:pStyle w:val="Default"/>
              <w:jc w:val="both"/>
              <w:rPr>
                <w:szCs w:val="22"/>
              </w:rPr>
            </w:pPr>
            <w:r w:rsidRPr="006B1E36">
              <w:rPr>
                <w:szCs w:val="22"/>
              </w:rPr>
              <w:t xml:space="preserve">110 through 199, 210 through 299, etc. </w:t>
            </w:r>
          </w:p>
        </w:tc>
        <w:tc>
          <w:tcPr>
            <w:tcW w:w="2778" w:type="dxa"/>
            <w:gridSpan w:val="2"/>
          </w:tcPr>
          <w:p w:rsidR="00861714" w:rsidRPr="006B1E36" w:rsidRDefault="00861714" w:rsidP="009E6931">
            <w:pPr>
              <w:pStyle w:val="Default"/>
              <w:jc w:val="both"/>
              <w:rPr>
                <w:szCs w:val="22"/>
              </w:rPr>
            </w:pPr>
            <w:r w:rsidRPr="006B1E36">
              <w:rPr>
                <w:szCs w:val="22"/>
              </w:rPr>
              <w:t xml:space="preserve">Use two or more digits </w:t>
            </w:r>
          </w:p>
        </w:tc>
        <w:tc>
          <w:tcPr>
            <w:tcW w:w="2778" w:type="dxa"/>
          </w:tcPr>
          <w:p w:rsidR="00861714" w:rsidRPr="006B1E36" w:rsidRDefault="00861714" w:rsidP="009E6931">
            <w:pPr>
              <w:pStyle w:val="Default"/>
              <w:jc w:val="both"/>
              <w:rPr>
                <w:szCs w:val="22"/>
              </w:rPr>
            </w:pPr>
            <w:r w:rsidRPr="006B1E36">
              <w:rPr>
                <w:szCs w:val="22"/>
              </w:rPr>
              <w:t xml:space="preserve">321–28, </w:t>
            </w:r>
          </w:p>
          <w:p w:rsidR="00861714" w:rsidRPr="006B1E36" w:rsidRDefault="00861714" w:rsidP="009E6931">
            <w:pPr>
              <w:pStyle w:val="Default"/>
              <w:jc w:val="both"/>
              <w:rPr>
                <w:szCs w:val="22"/>
              </w:rPr>
            </w:pPr>
            <w:r w:rsidRPr="006B1E36">
              <w:rPr>
                <w:szCs w:val="22"/>
              </w:rPr>
              <w:t xml:space="preserve">498–532, </w:t>
            </w:r>
          </w:p>
          <w:p w:rsidR="00861714" w:rsidRPr="006B1E36" w:rsidRDefault="00861714" w:rsidP="009E6931">
            <w:pPr>
              <w:pStyle w:val="Default"/>
              <w:jc w:val="both"/>
              <w:rPr>
                <w:szCs w:val="22"/>
              </w:rPr>
            </w:pPr>
            <w:r w:rsidRPr="006B1E36">
              <w:rPr>
                <w:szCs w:val="22"/>
              </w:rPr>
              <w:t xml:space="preserve">1087–89, </w:t>
            </w:r>
          </w:p>
          <w:p w:rsidR="00861714" w:rsidRPr="006B1E36" w:rsidRDefault="00861714" w:rsidP="009E6931">
            <w:pPr>
              <w:pStyle w:val="Default"/>
              <w:jc w:val="both"/>
              <w:rPr>
                <w:szCs w:val="22"/>
              </w:rPr>
            </w:pPr>
            <w:r w:rsidRPr="006B1E36">
              <w:rPr>
                <w:szCs w:val="22"/>
              </w:rPr>
              <w:t xml:space="preserve">11564–615, </w:t>
            </w:r>
          </w:p>
          <w:p w:rsidR="00861714" w:rsidRPr="006B1E36" w:rsidRDefault="00861714" w:rsidP="009E6931">
            <w:pPr>
              <w:pStyle w:val="Default"/>
              <w:jc w:val="both"/>
              <w:rPr>
                <w:szCs w:val="22"/>
              </w:rPr>
            </w:pPr>
            <w:r w:rsidRPr="006B1E36">
              <w:rPr>
                <w:szCs w:val="22"/>
              </w:rPr>
              <w:t xml:space="preserve">12991–13001 </w:t>
            </w:r>
          </w:p>
        </w:tc>
      </w:tr>
      <w:tr w:rsidR="00861714" w:rsidRPr="006B1E36">
        <w:trPr>
          <w:trHeight w:val="352"/>
        </w:trPr>
        <w:tc>
          <w:tcPr>
            <w:tcW w:w="4168" w:type="dxa"/>
            <w:gridSpan w:val="2"/>
          </w:tcPr>
          <w:p w:rsidR="00861714" w:rsidRPr="006B1E36" w:rsidRDefault="00861714" w:rsidP="009E6931">
            <w:pPr>
              <w:pStyle w:val="Default"/>
              <w:jc w:val="both"/>
              <w:rPr>
                <w:szCs w:val="22"/>
              </w:rPr>
            </w:pPr>
            <w:r w:rsidRPr="006B1E36">
              <w:rPr>
                <w:szCs w:val="22"/>
              </w:rPr>
              <w:t xml:space="preserve">But if three digits change in a four-digit number, use all four </w:t>
            </w:r>
          </w:p>
        </w:tc>
        <w:tc>
          <w:tcPr>
            <w:tcW w:w="4168" w:type="dxa"/>
            <w:gridSpan w:val="2"/>
          </w:tcPr>
          <w:p w:rsidR="00861714" w:rsidRPr="006B1E36" w:rsidRDefault="00861714" w:rsidP="009E6931">
            <w:pPr>
              <w:pStyle w:val="Default"/>
              <w:jc w:val="both"/>
              <w:rPr>
                <w:szCs w:val="22"/>
              </w:rPr>
            </w:pPr>
            <w:r w:rsidRPr="006B1E36">
              <w:rPr>
                <w:szCs w:val="22"/>
              </w:rPr>
              <w:t xml:space="preserve">1496–1504, </w:t>
            </w:r>
          </w:p>
          <w:p w:rsidR="00861714" w:rsidRPr="006B1E36" w:rsidRDefault="00861714" w:rsidP="009E6931">
            <w:pPr>
              <w:pStyle w:val="Default"/>
              <w:jc w:val="both"/>
              <w:rPr>
                <w:szCs w:val="22"/>
              </w:rPr>
            </w:pPr>
            <w:r w:rsidRPr="006B1E36">
              <w:rPr>
                <w:szCs w:val="22"/>
              </w:rPr>
              <w:t xml:space="preserve">2787–2816 </w:t>
            </w:r>
          </w:p>
        </w:tc>
      </w:tr>
    </w:tbl>
    <w:p w:rsidR="00861714" w:rsidRDefault="00861714" w:rsidP="009E6931">
      <w:pPr>
        <w:spacing w:after="0" w:line="240" w:lineRule="auto"/>
        <w:jc w:val="both"/>
        <w:rPr>
          <w:rFonts w:ascii="Times New Roman" w:hAnsi="Times New Roman" w:cs="Times New Roman"/>
          <w:sz w:val="24"/>
        </w:rPr>
      </w:pPr>
    </w:p>
    <w:p w:rsidR="00BC5AA7" w:rsidRPr="00BC5AA7" w:rsidRDefault="00BC5AA7" w:rsidP="009E6931">
      <w:pPr>
        <w:spacing w:after="0" w:line="240" w:lineRule="auto"/>
        <w:jc w:val="both"/>
        <w:rPr>
          <w:rFonts w:ascii="Times New Roman" w:hAnsi="Times New Roman" w:cs="Times New Roman"/>
          <w:b/>
          <w:sz w:val="24"/>
        </w:rPr>
      </w:pPr>
      <w:proofErr w:type="gramStart"/>
      <w:r w:rsidRPr="00BC5AA7">
        <w:rPr>
          <w:rFonts w:ascii="Times New Roman" w:hAnsi="Times New Roman" w:cs="Times New Roman"/>
          <w:b/>
          <w:sz w:val="24"/>
        </w:rPr>
        <w:t>Procedure for assessment.</w:t>
      </w:r>
      <w:proofErr w:type="gramEnd"/>
    </w:p>
    <w:p w:rsidR="00BC5AA7" w:rsidRDefault="00BC5AA7" w:rsidP="009E6931">
      <w:pPr>
        <w:spacing w:after="0" w:line="240" w:lineRule="auto"/>
        <w:jc w:val="both"/>
        <w:rPr>
          <w:rFonts w:ascii="Times New Roman" w:hAnsi="Times New Roman" w:cs="Times New Roman"/>
          <w:sz w:val="24"/>
        </w:rPr>
      </w:pP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All correspondences will be forwarded to:</w:t>
      </w: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The Secretary, Academic Publishing Unit,</w:t>
      </w: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Vice-Chancellors Office,</w:t>
      </w: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Federal University of Technology,</w:t>
      </w: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PMB, 65,</w:t>
      </w:r>
    </w:p>
    <w:p w:rsidR="00BC5AA7" w:rsidRDefault="00BC5AA7" w:rsidP="009E6931">
      <w:pPr>
        <w:spacing w:after="0" w:line="240" w:lineRule="auto"/>
        <w:jc w:val="both"/>
        <w:rPr>
          <w:rFonts w:ascii="Times New Roman" w:hAnsi="Times New Roman" w:cs="Times New Roman"/>
          <w:sz w:val="24"/>
        </w:rPr>
      </w:pPr>
      <w:proofErr w:type="spellStart"/>
      <w:proofErr w:type="gramStart"/>
      <w:r>
        <w:rPr>
          <w:rFonts w:ascii="Times New Roman" w:hAnsi="Times New Roman" w:cs="Times New Roman"/>
          <w:sz w:val="24"/>
        </w:rPr>
        <w:t>Minna</w:t>
      </w:r>
      <w:proofErr w:type="spellEnd"/>
      <w:r>
        <w:rPr>
          <w:rFonts w:ascii="Times New Roman" w:hAnsi="Times New Roman" w:cs="Times New Roman"/>
          <w:sz w:val="24"/>
        </w:rPr>
        <w:t>, Niger State Nigeria.</w:t>
      </w:r>
      <w:proofErr w:type="gramEnd"/>
    </w:p>
    <w:p w:rsidR="00BC5AA7" w:rsidRPr="006A6165" w:rsidRDefault="00BC5AA7" w:rsidP="009E6931">
      <w:pPr>
        <w:spacing w:after="0" w:line="240" w:lineRule="auto"/>
        <w:jc w:val="both"/>
        <w:rPr>
          <w:rFonts w:ascii="Times New Roman" w:hAnsi="Times New Roman" w:cs="Times New Roman"/>
          <w:sz w:val="16"/>
        </w:rPr>
      </w:pP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However, all manuscripts will be forwarded online at through the routes provided for on the publishing unit webpage. The entire processing for desk review will commence from then on.</w:t>
      </w:r>
    </w:p>
    <w:p w:rsidR="00BC5AA7" w:rsidRPr="006A6165" w:rsidRDefault="00BC5AA7" w:rsidP="009E6931">
      <w:pPr>
        <w:spacing w:after="0" w:line="240" w:lineRule="auto"/>
        <w:jc w:val="both"/>
        <w:rPr>
          <w:rFonts w:ascii="Times New Roman" w:hAnsi="Times New Roman" w:cs="Times New Roman"/>
          <w:sz w:val="16"/>
        </w:rPr>
      </w:pP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 xml:space="preserve">Manuscript will be forwarded thereon to subject desk officers for compliance with procedure. At this point manuscripts risk being rejected </w:t>
      </w:r>
      <w:proofErr w:type="gramStart"/>
      <w:r>
        <w:rPr>
          <w:rFonts w:ascii="Times New Roman" w:hAnsi="Times New Roman" w:cs="Times New Roman"/>
          <w:sz w:val="24"/>
        </w:rPr>
        <w:t>once  a</w:t>
      </w:r>
      <w:proofErr w:type="gramEnd"/>
      <w:r>
        <w:rPr>
          <w:rFonts w:ascii="Times New Roman" w:hAnsi="Times New Roman" w:cs="Times New Roman"/>
          <w:sz w:val="24"/>
        </w:rPr>
        <w:t xml:space="preserve"> flaw is detected. </w:t>
      </w:r>
    </w:p>
    <w:p w:rsidR="00BC5AA7" w:rsidRDefault="00BC5AA7" w:rsidP="009E6931">
      <w:pPr>
        <w:spacing w:after="0" w:line="240" w:lineRule="auto"/>
        <w:jc w:val="both"/>
        <w:rPr>
          <w:rFonts w:ascii="Times New Roman" w:hAnsi="Times New Roman" w:cs="Times New Roman"/>
          <w:sz w:val="24"/>
        </w:rPr>
      </w:pP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Desk editorial services will be as thorough as the review processes for all manuscript categories.</w:t>
      </w:r>
    </w:p>
    <w:p w:rsidR="00BC5AA7" w:rsidRPr="006A6165" w:rsidRDefault="00BC5AA7" w:rsidP="009E6931">
      <w:pPr>
        <w:spacing w:after="0" w:line="240" w:lineRule="auto"/>
        <w:jc w:val="both"/>
        <w:rPr>
          <w:rFonts w:ascii="Times New Roman" w:hAnsi="Times New Roman" w:cs="Times New Roman"/>
          <w:sz w:val="16"/>
        </w:rPr>
      </w:pP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Manuscript review process is centralised through the manuscript management agency. At the end of processing manuscripts return to the desk editorial for subject area further scrutiny.</w:t>
      </w:r>
    </w:p>
    <w:p w:rsidR="00BC5AA7" w:rsidRDefault="00BC5AA7" w:rsidP="009E6931">
      <w:pPr>
        <w:spacing w:after="0" w:line="240" w:lineRule="auto"/>
        <w:jc w:val="both"/>
        <w:rPr>
          <w:rFonts w:ascii="Times New Roman" w:hAnsi="Times New Roman" w:cs="Times New Roman"/>
          <w:sz w:val="24"/>
        </w:rPr>
      </w:pPr>
    </w:p>
    <w:p w:rsidR="00BC5AA7" w:rsidRDefault="006A6165" w:rsidP="009E6931">
      <w:pPr>
        <w:spacing w:after="0" w:line="240" w:lineRule="auto"/>
        <w:jc w:val="both"/>
        <w:rPr>
          <w:rFonts w:ascii="Times New Roman" w:hAnsi="Times New Roman" w:cs="Times New Roman"/>
          <w:sz w:val="24"/>
        </w:rPr>
      </w:pPr>
      <w:r>
        <w:rPr>
          <w:rFonts w:ascii="Times New Roman" w:hAnsi="Times New Roman" w:cs="Times New Roman"/>
          <w:sz w:val="24"/>
        </w:rPr>
        <w:t>This scrutiny</w:t>
      </w:r>
      <w:r w:rsidR="00BC5AA7">
        <w:rPr>
          <w:rFonts w:ascii="Times New Roman" w:hAnsi="Times New Roman" w:cs="Times New Roman"/>
          <w:sz w:val="24"/>
        </w:rPr>
        <w:t xml:space="preserve"> will be by identified groups of not more than two at anytime and anywhere in the world.</w:t>
      </w:r>
    </w:p>
    <w:p w:rsidR="00BC5AA7" w:rsidRPr="006A6165" w:rsidRDefault="00BC5AA7" w:rsidP="009E6931">
      <w:pPr>
        <w:spacing w:after="0" w:line="240" w:lineRule="auto"/>
        <w:jc w:val="both"/>
        <w:rPr>
          <w:rFonts w:ascii="Times New Roman" w:hAnsi="Times New Roman" w:cs="Times New Roman"/>
          <w:sz w:val="16"/>
        </w:rPr>
      </w:pPr>
    </w:p>
    <w:p w:rsidR="00BC5AA7" w:rsidRPr="006A6165" w:rsidRDefault="00BC5AA7" w:rsidP="009E6931">
      <w:pPr>
        <w:spacing w:after="0" w:line="240" w:lineRule="auto"/>
        <w:jc w:val="both"/>
        <w:rPr>
          <w:rFonts w:ascii="Times New Roman" w:hAnsi="Times New Roman" w:cs="Times New Roman"/>
          <w:b/>
          <w:sz w:val="24"/>
        </w:rPr>
      </w:pPr>
      <w:proofErr w:type="gramStart"/>
      <w:r w:rsidRPr="006A6165">
        <w:rPr>
          <w:rFonts w:ascii="Times New Roman" w:hAnsi="Times New Roman" w:cs="Times New Roman"/>
          <w:b/>
          <w:sz w:val="24"/>
        </w:rPr>
        <w:t>Administrative decisions.</w:t>
      </w:r>
      <w:proofErr w:type="gramEnd"/>
    </w:p>
    <w:p w:rsidR="00BC5AA7" w:rsidRDefault="00BC5AA7" w:rsidP="009E6931">
      <w:pPr>
        <w:spacing w:after="0" w:line="240" w:lineRule="auto"/>
        <w:jc w:val="both"/>
        <w:rPr>
          <w:rFonts w:ascii="Times New Roman" w:hAnsi="Times New Roman" w:cs="Times New Roman"/>
          <w:sz w:val="24"/>
        </w:rPr>
      </w:pPr>
    </w:p>
    <w:p w:rsidR="00BC5AA7" w:rsidRDefault="00BC5AA7" w:rsidP="009E6931">
      <w:pPr>
        <w:spacing w:after="0" w:line="240" w:lineRule="auto"/>
        <w:jc w:val="both"/>
        <w:rPr>
          <w:rFonts w:ascii="Times New Roman" w:hAnsi="Times New Roman" w:cs="Times New Roman"/>
          <w:sz w:val="24"/>
        </w:rPr>
      </w:pPr>
      <w:r>
        <w:rPr>
          <w:rFonts w:ascii="Times New Roman" w:hAnsi="Times New Roman" w:cs="Times New Roman"/>
          <w:sz w:val="24"/>
        </w:rPr>
        <w:t xml:space="preserve">Two step administrative decisions on successful manuscripts as was </w:t>
      </w:r>
      <w:r w:rsidR="00C17F9B">
        <w:rPr>
          <w:rFonts w:ascii="Times New Roman" w:hAnsi="Times New Roman" w:cs="Times New Roman"/>
          <w:sz w:val="24"/>
        </w:rPr>
        <w:t>started</w:t>
      </w:r>
      <w:r>
        <w:rPr>
          <w:rFonts w:ascii="Times New Roman" w:hAnsi="Times New Roman" w:cs="Times New Roman"/>
          <w:sz w:val="24"/>
        </w:rPr>
        <w:t xml:space="preserve"> with will be used. </w:t>
      </w:r>
      <w:proofErr w:type="gramStart"/>
      <w:r>
        <w:rPr>
          <w:rFonts w:ascii="Times New Roman" w:hAnsi="Times New Roman" w:cs="Times New Roman"/>
          <w:sz w:val="24"/>
        </w:rPr>
        <w:t>The Manuscript management committe</w:t>
      </w:r>
      <w:r w:rsidR="00C17F9B">
        <w:rPr>
          <w:rFonts w:ascii="Times New Roman" w:hAnsi="Times New Roman" w:cs="Times New Roman"/>
          <w:sz w:val="24"/>
        </w:rPr>
        <w:t>e.</w:t>
      </w:r>
      <w:proofErr w:type="gramEnd"/>
    </w:p>
    <w:p w:rsidR="00C17F9B" w:rsidRDefault="00C17F9B" w:rsidP="009E6931">
      <w:pPr>
        <w:spacing w:after="0" w:line="240" w:lineRule="auto"/>
        <w:jc w:val="both"/>
        <w:rPr>
          <w:rFonts w:ascii="Times New Roman" w:hAnsi="Times New Roman" w:cs="Times New Roman"/>
          <w:sz w:val="24"/>
        </w:rPr>
      </w:pPr>
      <w:proofErr w:type="gramStart"/>
      <w:r>
        <w:rPr>
          <w:rFonts w:ascii="Times New Roman" w:hAnsi="Times New Roman" w:cs="Times New Roman"/>
          <w:sz w:val="24"/>
        </w:rPr>
        <w:t>The Editorial Board.</w:t>
      </w:r>
      <w:proofErr w:type="gramEnd"/>
    </w:p>
    <w:p w:rsidR="00C17F9B" w:rsidRPr="006A6165" w:rsidRDefault="00C17F9B" w:rsidP="009E6931">
      <w:pPr>
        <w:spacing w:after="0" w:line="240" w:lineRule="auto"/>
        <w:jc w:val="both"/>
        <w:rPr>
          <w:rFonts w:ascii="Times New Roman" w:hAnsi="Times New Roman" w:cs="Times New Roman"/>
          <w:sz w:val="16"/>
        </w:rPr>
      </w:pPr>
    </w:p>
    <w:p w:rsidR="00C17F9B" w:rsidRPr="006A6165" w:rsidRDefault="00C17F9B" w:rsidP="009E6931">
      <w:pPr>
        <w:spacing w:after="0" w:line="240" w:lineRule="auto"/>
        <w:jc w:val="both"/>
        <w:rPr>
          <w:rFonts w:ascii="Times New Roman" w:hAnsi="Times New Roman" w:cs="Times New Roman"/>
          <w:b/>
          <w:sz w:val="24"/>
        </w:rPr>
      </w:pPr>
      <w:r w:rsidRPr="006A6165">
        <w:rPr>
          <w:rFonts w:ascii="Times New Roman" w:hAnsi="Times New Roman" w:cs="Times New Roman"/>
          <w:b/>
          <w:sz w:val="24"/>
        </w:rPr>
        <w:t>Manuscript Management Committee</w:t>
      </w:r>
    </w:p>
    <w:p w:rsidR="00C17F9B" w:rsidRPr="006A6165" w:rsidRDefault="00C17F9B" w:rsidP="009E6931">
      <w:pPr>
        <w:spacing w:after="0" w:line="240" w:lineRule="auto"/>
        <w:jc w:val="both"/>
        <w:rPr>
          <w:rFonts w:ascii="Times New Roman" w:hAnsi="Times New Roman" w:cs="Times New Roman"/>
          <w:sz w:val="16"/>
        </w:rPr>
      </w:pPr>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Chairman: Deputy Editor-in-Chief</w:t>
      </w:r>
    </w:p>
    <w:p w:rsidR="00C17F9B" w:rsidRDefault="00C17F9B" w:rsidP="009E6931">
      <w:pPr>
        <w:spacing w:after="0" w:line="240" w:lineRule="auto"/>
        <w:jc w:val="both"/>
        <w:rPr>
          <w:rFonts w:ascii="Times New Roman" w:hAnsi="Times New Roman" w:cs="Times New Roman"/>
          <w:sz w:val="24"/>
        </w:rPr>
      </w:pPr>
      <w:proofErr w:type="gramStart"/>
      <w:r>
        <w:rPr>
          <w:rFonts w:ascii="Times New Roman" w:hAnsi="Times New Roman" w:cs="Times New Roman"/>
          <w:sz w:val="24"/>
        </w:rPr>
        <w:t>Members, One person not below the rank of an Associate Professor from each School.</w:t>
      </w:r>
      <w:proofErr w:type="gramEnd"/>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Dean of Postgraduate School</w:t>
      </w:r>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Chairman, University Board of Research,</w:t>
      </w:r>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lastRenderedPageBreak/>
        <w:t>University Librarian</w:t>
      </w:r>
      <w:r w:rsidR="00FB46EB">
        <w:rPr>
          <w:rFonts w:ascii="Times New Roman" w:hAnsi="Times New Roman" w:cs="Times New Roman"/>
          <w:sz w:val="24"/>
        </w:rPr>
        <w:t>;</w:t>
      </w:r>
    </w:p>
    <w:p w:rsidR="00C17F9B" w:rsidRDefault="00C17F9B" w:rsidP="009E6931">
      <w:pPr>
        <w:spacing w:after="0" w:line="240" w:lineRule="auto"/>
        <w:jc w:val="both"/>
        <w:rPr>
          <w:rFonts w:ascii="Times New Roman" w:hAnsi="Times New Roman" w:cs="Times New Roman"/>
          <w:sz w:val="24"/>
        </w:rPr>
      </w:pPr>
      <w:proofErr w:type="gramStart"/>
      <w:r>
        <w:rPr>
          <w:rFonts w:ascii="Times New Roman" w:hAnsi="Times New Roman" w:cs="Times New Roman"/>
          <w:sz w:val="24"/>
        </w:rPr>
        <w:t>And directors of each academic research units.</w:t>
      </w:r>
      <w:proofErr w:type="gramEnd"/>
      <w:r>
        <w:rPr>
          <w:rFonts w:ascii="Times New Roman" w:hAnsi="Times New Roman" w:cs="Times New Roman"/>
          <w:sz w:val="24"/>
        </w:rPr>
        <w:t xml:space="preserve"> </w:t>
      </w:r>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Because of the sensitivity of the exercise, it is mandatory for all members to be present and no representation.</w:t>
      </w:r>
    </w:p>
    <w:p w:rsidR="00C17F9B" w:rsidRDefault="00C17F9B" w:rsidP="009E6931">
      <w:pPr>
        <w:spacing w:after="0" w:line="240" w:lineRule="auto"/>
        <w:jc w:val="both"/>
        <w:rPr>
          <w:rFonts w:ascii="Times New Roman" w:hAnsi="Times New Roman" w:cs="Times New Roman"/>
          <w:sz w:val="24"/>
        </w:rPr>
      </w:pPr>
    </w:p>
    <w:p w:rsidR="00C17F9B" w:rsidRPr="006A6165" w:rsidRDefault="00C17F9B" w:rsidP="009E6931">
      <w:pPr>
        <w:spacing w:after="0" w:line="240" w:lineRule="auto"/>
        <w:jc w:val="both"/>
        <w:rPr>
          <w:rFonts w:ascii="Times New Roman" w:hAnsi="Times New Roman" w:cs="Times New Roman"/>
          <w:b/>
          <w:sz w:val="24"/>
        </w:rPr>
      </w:pPr>
      <w:r w:rsidRPr="006A6165">
        <w:rPr>
          <w:rFonts w:ascii="Times New Roman" w:hAnsi="Times New Roman" w:cs="Times New Roman"/>
          <w:b/>
          <w:sz w:val="24"/>
        </w:rPr>
        <w:t>Editorial Board</w:t>
      </w:r>
    </w:p>
    <w:p w:rsidR="00C17F9B" w:rsidRDefault="00C17F9B" w:rsidP="009E6931">
      <w:pPr>
        <w:spacing w:after="0" w:line="240" w:lineRule="auto"/>
        <w:jc w:val="both"/>
        <w:rPr>
          <w:rFonts w:ascii="Times New Roman" w:hAnsi="Times New Roman" w:cs="Times New Roman"/>
          <w:sz w:val="24"/>
        </w:rPr>
      </w:pPr>
    </w:p>
    <w:p w:rsidR="00FB46E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As Constituted by The Vice-Chancellor and approved by senate</w:t>
      </w:r>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Editor-in-</w:t>
      </w:r>
      <w:r w:rsidR="00FB46EB">
        <w:rPr>
          <w:rFonts w:ascii="Times New Roman" w:hAnsi="Times New Roman" w:cs="Times New Roman"/>
          <w:sz w:val="24"/>
        </w:rPr>
        <w:t>Chief</w:t>
      </w:r>
      <w:proofErr w:type="gramStart"/>
      <w:r w:rsidR="00FB46EB">
        <w:rPr>
          <w:rFonts w:ascii="Times New Roman" w:hAnsi="Times New Roman" w:cs="Times New Roman"/>
          <w:sz w:val="24"/>
        </w:rPr>
        <w:t xml:space="preserve">, </w:t>
      </w:r>
      <w:r>
        <w:rPr>
          <w:rFonts w:ascii="Times New Roman" w:hAnsi="Times New Roman" w:cs="Times New Roman"/>
          <w:sz w:val="24"/>
        </w:rPr>
        <w:t xml:space="preserve"> shall</w:t>
      </w:r>
      <w:proofErr w:type="gramEnd"/>
      <w:r>
        <w:rPr>
          <w:rFonts w:ascii="Times New Roman" w:hAnsi="Times New Roman" w:cs="Times New Roman"/>
          <w:sz w:val="24"/>
        </w:rPr>
        <w:t xml:space="preserve"> at all times be responsible for all directions of the academic publishing unit.</w:t>
      </w:r>
    </w:p>
    <w:p w:rsidR="00C17F9B" w:rsidRDefault="00C17F9B" w:rsidP="009E6931">
      <w:pPr>
        <w:spacing w:after="0" w:line="240" w:lineRule="auto"/>
        <w:jc w:val="both"/>
        <w:rPr>
          <w:rFonts w:ascii="Times New Roman" w:hAnsi="Times New Roman" w:cs="Times New Roman"/>
          <w:sz w:val="24"/>
        </w:rPr>
      </w:pPr>
    </w:p>
    <w:p w:rsidR="00C17F9B" w:rsidRDefault="00C17F9B" w:rsidP="009E6931">
      <w:pPr>
        <w:spacing w:after="0" w:line="240" w:lineRule="auto"/>
        <w:jc w:val="both"/>
        <w:rPr>
          <w:rFonts w:ascii="Times New Roman" w:hAnsi="Times New Roman" w:cs="Times New Roman"/>
          <w:sz w:val="24"/>
        </w:rPr>
      </w:pPr>
      <w:r>
        <w:rPr>
          <w:rFonts w:ascii="Times New Roman" w:hAnsi="Times New Roman" w:cs="Times New Roman"/>
          <w:sz w:val="24"/>
        </w:rPr>
        <w:t>At this point, it should be noted clearly that the academic publishing unit is a responsibility of senate and all policies must emanate from senate. Consequently, members at any point</w:t>
      </w:r>
      <w:r w:rsidR="00906713">
        <w:rPr>
          <w:rFonts w:ascii="Times New Roman" w:hAnsi="Times New Roman" w:cs="Times New Roman"/>
          <w:sz w:val="24"/>
        </w:rPr>
        <w:t xml:space="preserve"> will have to be alive to their responsibility to senate and hence the level of persons in each of the </w:t>
      </w:r>
      <w:proofErr w:type="spellStart"/>
      <w:r w:rsidR="00906713">
        <w:rPr>
          <w:rFonts w:ascii="Times New Roman" w:hAnsi="Times New Roman" w:cs="Times New Roman"/>
          <w:sz w:val="24"/>
        </w:rPr>
        <w:t>sectoral</w:t>
      </w:r>
      <w:proofErr w:type="spellEnd"/>
      <w:r w:rsidR="00906713">
        <w:rPr>
          <w:rFonts w:ascii="Times New Roman" w:hAnsi="Times New Roman" w:cs="Times New Roman"/>
          <w:sz w:val="24"/>
        </w:rPr>
        <w:t xml:space="preserve"> boards.</w:t>
      </w:r>
    </w:p>
    <w:p w:rsidR="00906713" w:rsidRDefault="00906713" w:rsidP="009E6931">
      <w:pPr>
        <w:spacing w:after="0" w:line="240" w:lineRule="auto"/>
        <w:jc w:val="both"/>
        <w:rPr>
          <w:rFonts w:ascii="Times New Roman" w:hAnsi="Times New Roman" w:cs="Times New Roman"/>
          <w:sz w:val="24"/>
        </w:rPr>
      </w:pPr>
    </w:p>
    <w:p w:rsidR="00906713" w:rsidRPr="006A6165" w:rsidRDefault="00906713" w:rsidP="009E6931">
      <w:pPr>
        <w:spacing w:after="0" w:line="240" w:lineRule="auto"/>
        <w:jc w:val="both"/>
        <w:rPr>
          <w:rFonts w:ascii="Times New Roman" w:hAnsi="Times New Roman" w:cs="Times New Roman"/>
          <w:b/>
          <w:sz w:val="24"/>
        </w:rPr>
      </w:pPr>
      <w:r w:rsidRPr="006A6165">
        <w:rPr>
          <w:rFonts w:ascii="Times New Roman" w:hAnsi="Times New Roman" w:cs="Times New Roman"/>
          <w:b/>
          <w:sz w:val="24"/>
        </w:rPr>
        <w:t>Remunerations;</w:t>
      </w:r>
    </w:p>
    <w:p w:rsidR="006A6165" w:rsidRPr="006A6165" w:rsidRDefault="006A6165" w:rsidP="009E6931">
      <w:pPr>
        <w:spacing w:after="0" w:line="240" w:lineRule="auto"/>
        <w:jc w:val="both"/>
        <w:rPr>
          <w:rFonts w:ascii="Times New Roman" w:hAnsi="Times New Roman" w:cs="Times New Roman"/>
          <w:sz w:val="10"/>
        </w:rPr>
      </w:pPr>
    </w:p>
    <w:p w:rsidR="00906713" w:rsidRDefault="00906713" w:rsidP="009E6931">
      <w:pPr>
        <w:spacing w:after="0" w:line="240" w:lineRule="auto"/>
        <w:jc w:val="both"/>
        <w:rPr>
          <w:rFonts w:ascii="Times New Roman" w:hAnsi="Times New Roman" w:cs="Times New Roman"/>
          <w:sz w:val="24"/>
        </w:rPr>
      </w:pPr>
      <w:r>
        <w:rPr>
          <w:rFonts w:ascii="Times New Roman" w:hAnsi="Times New Roman" w:cs="Times New Roman"/>
          <w:sz w:val="24"/>
        </w:rPr>
        <w:t>This is usually and important aspect of an assignment of this nature. However, a philosophy must drive the activity. That is Service to Knowledge contribution. This is the greatest remuneration that can be obtained. However, The Editorial Board will put in place from time to time such policies that will recognize the current situations around and advice the university management accordingly. This position must not be static but dynamic.</w:t>
      </w:r>
    </w:p>
    <w:p w:rsidR="000179EF" w:rsidRDefault="000179EF" w:rsidP="009E6931">
      <w:pPr>
        <w:spacing w:after="0" w:line="240" w:lineRule="auto"/>
        <w:jc w:val="both"/>
        <w:rPr>
          <w:rFonts w:ascii="Times New Roman" w:hAnsi="Times New Roman" w:cs="Times New Roman"/>
          <w:sz w:val="24"/>
        </w:rPr>
      </w:pPr>
    </w:p>
    <w:p w:rsidR="000179EF" w:rsidRDefault="000179EF" w:rsidP="009E6931">
      <w:pPr>
        <w:spacing w:after="0" w:line="240" w:lineRule="auto"/>
        <w:jc w:val="both"/>
        <w:rPr>
          <w:rFonts w:ascii="Times New Roman" w:hAnsi="Times New Roman" w:cs="Times New Roman"/>
          <w:sz w:val="24"/>
        </w:rPr>
      </w:pPr>
    </w:p>
    <w:p w:rsidR="000179EF" w:rsidRDefault="000179EF" w:rsidP="009E6931">
      <w:pPr>
        <w:spacing w:after="0" w:line="240" w:lineRule="auto"/>
        <w:jc w:val="both"/>
        <w:rPr>
          <w:rFonts w:ascii="Times New Roman" w:hAnsi="Times New Roman" w:cs="Times New Roman"/>
          <w:sz w:val="24"/>
        </w:rPr>
      </w:pPr>
    </w:p>
    <w:p w:rsidR="000179EF" w:rsidRDefault="000179EF" w:rsidP="009E6931">
      <w:pPr>
        <w:spacing w:after="0" w:line="240" w:lineRule="auto"/>
        <w:jc w:val="both"/>
        <w:rPr>
          <w:rFonts w:ascii="Times New Roman" w:hAnsi="Times New Roman" w:cs="Times New Roman"/>
          <w:sz w:val="24"/>
        </w:rPr>
      </w:pPr>
    </w:p>
    <w:p w:rsidR="000179EF" w:rsidRDefault="000179EF" w:rsidP="009E6931">
      <w:pPr>
        <w:spacing w:after="0" w:line="240" w:lineRule="auto"/>
        <w:jc w:val="both"/>
        <w:rPr>
          <w:rFonts w:ascii="Times New Roman" w:hAnsi="Times New Roman" w:cs="Times New Roman"/>
          <w:sz w:val="24"/>
        </w:rPr>
      </w:pPr>
    </w:p>
    <w:p w:rsidR="000179EF" w:rsidRPr="006B1E36" w:rsidRDefault="000179EF" w:rsidP="009E6931">
      <w:pPr>
        <w:spacing w:after="0" w:line="240" w:lineRule="auto"/>
        <w:jc w:val="both"/>
        <w:rPr>
          <w:rFonts w:ascii="Times New Roman" w:hAnsi="Times New Roman" w:cs="Times New Roman"/>
          <w:sz w:val="24"/>
        </w:rPr>
      </w:pPr>
      <w:r>
        <w:rPr>
          <w:rFonts w:ascii="Times New Roman" w:hAnsi="Times New Roman" w:cs="Times New Roman"/>
          <w:sz w:val="24"/>
        </w:rPr>
        <w:t>This document is signed.</w:t>
      </w:r>
    </w:p>
    <w:sectPr w:rsidR="000179EF" w:rsidRPr="006B1E36" w:rsidSect="00750F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61714"/>
    <w:rsid w:val="000179EF"/>
    <w:rsid w:val="00116E05"/>
    <w:rsid w:val="001D004C"/>
    <w:rsid w:val="001E6824"/>
    <w:rsid w:val="003F26D2"/>
    <w:rsid w:val="00452CE3"/>
    <w:rsid w:val="00517EB1"/>
    <w:rsid w:val="005416E4"/>
    <w:rsid w:val="006511E6"/>
    <w:rsid w:val="00664386"/>
    <w:rsid w:val="006A6165"/>
    <w:rsid w:val="006B1E36"/>
    <w:rsid w:val="006C3AE6"/>
    <w:rsid w:val="006C48F0"/>
    <w:rsid w:val="006C5AE5"/>
    <w:rsid w:val="00750FDB"/>
    <w:rsid w:val="00761FA4"/>
    <w:rsid w:val="00780D74"/>
    <w:rsid w:val="007A1D32"/>
    <w:rsid w:val="00861714"/>
    <w:rsid w:val="00906713"/>
    <w:rsid w:val="009E6931"/>
    <w:rsid w:val="009F3881"/>
    <w:rsid w:val="00A365C4"/>
    <w:rsid w:val="00A522F9"/>
    <w:rsid w:val="00AB4375"/>
    <w:rsid w:val="00B85455"/>
    <w:rsid w:val="00BB65D3"/>
    <w:rsid w:val="00BC5AA7"/>
    <w:rsid w:val="00C17F9B"/>
    <w:rsid w:val="00C749A8"/>
    <w:rsid w:val="00D16FF5"/>
    <w:rsid w:val="00E17D9F"/>
    <w:rsid w:val="00E91E24"/>
    <w:rsid w:val="00EA3716"/>
    <w:rsid w:val="00F226B6"/>
    <w:rsid w:val="00FA0885"/>
    <w:rsid w:val="00FB46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714"/>
    <w:rPr>
      <w:color w:val="0000FF" w:themeColor="hyperlink"/>
      <w:u w:val="single"/>
    </w:rPr>
  </w:style>
  <w:style w:type="paragraph" w:customStyle="1" w:styleId="Default">
    <w:name w:val="Default"/>
    <w:rsid w:val="008617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jtr@futminna.edu.ng" TargetMode="External"/><Relationship Id="rId5" Type="http://schemas.openxmlformats.org/officeDocument/2006/relationships/hyperlink" Target="mailto:njtrfutminna@gmail.com" TargetMode="External"/><Relationship Id="rId4" Type="http://schemas.openxmlformats.org/officeDocument/2006/relationships/hyperlink" Target="http://www.varun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6700</Words>
  <Characters>38195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Dada Michael</cp:lastModifiedBy>
  <cp:revision>15</cp:revision>
  <dcterms:created xsi:type="dcterms:W3CDTF">2014-10-22T20:30:00Z</dcterms:created>
  <dcterms:modified xsi:type="dcterms:W3CDTF">2015-04-11T16:49:00Z</dcterms:modified>
</cp:coreProperties>
</file>